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6AF1B16B" w:rsidR="005E6EA5" w:rsidRPr="00653FE4" w:rsidRDefault="005E6EA5">
      <w:pPr>
        <w:tabs>
          <w:tab w:val="left" w:pos="720"/>
        </w:tabs>
        <w:rPr>
          <w:sz w:val="24"/>
        </w:rPr>
      </w:pPr>
      <w:bookmarkStart w:id="0" w:name="_GoBack"/>
      <w:bookmarkEnd w:id="0"/>
    </w:p>
    <w:p w14:paraId="17F2508A" w14:textId="77777777" w:rsidR="004E4EA2" w:rsidRDefault="00646B10" w:rsidP="00F13546">
      <w:pPr>
        <w:jc w:val="center"/>
        <w:rPr>
          <w:sz w:val="24"/>
        </w:rPr>
      </w:pPr>
      <w:r>
        <w:rPr>
          <w:sz w:val="24"/>
        </w:rPr>
        <w:t xml:space="preserve">Кыргыз Республикасынын Ѳкмѳтүнүн </w:t>
      </w:r>
    </w:p>
    <w:p w14:paraId="4D96785C" w14:textId="77777777" w:rsidR="004E4EA2" w:rsidRDefault="00646B10" w:rsidP="00F13546">
      <w:pPr>
        <w:jc w:val="center"/>
        <w:rPr>
          <w:sz w:val="24"/>
        </w:rPr>
      </w:pPr>
      <w:r>
        <w:rPr>
          <w:sz w:val="24"/>
        </w:rPr>
        <w:t>«Кыргыз Республикасында байланыш курулмаларын долбоорлоо, куруу, орнотуу жана башка ѳзгѳртүүлѳр</w:t>
      </w:r>
      <w:r w:rsidR="00C3021C">
        <w:rPr>
          <w:sz w:val="24"/>
        </w:rPr>
        <w:t>дү аткарууга</w:t>
      </w:r>
      <w:r>
        <w:rPr>
          <w:sz w:val="24"/>
        </w:rPr>
        <w:t xml:space="preserve">, шайкештикти баалоого, мүнѳздѳмѳлѳрдү классификациялоого, байланыш курулмаларына мамлекеттик архитектуралык-курулуш кѳзѳмѳлүн жүргүзүүгѳ документтерди берүү тартибин бекитүү жѳнүндѳ» </w:t>
      </w:r>
    </w:p>
    <w:p w14:paraId="6A52CDF3" w14:textId="20944275" w:rsidR="00646B10" w:rsidRDefault="00646B10" w:rsidP="00F13546">
      <w:pPr>
        <w:jc w:val="center"/>
        <w:rPr>
          <w:sz w:val="24"/>
        </w:rPr>
      </w:pPr>
      <w:r>
        <w:rPr>
          <w:sz w:val="24"/>
        </w:rPr>
        <w:t>Токтомунун долбооруна</w:t>
      </w:r>
    </w:p>
    <w:p w14:paraId="4F565822" w14:textId="77777777" w:rsidR="00646B10" w:rsidRDefault="00646B10" w:rsidP="00F13546">
      <w:pPr>
        <w:jc w:val="center"/>
        <w:rPr>
          <w:sz w:val="24"/>
        </w:rPr>
      </w:pPr>
    </w:p>
    <w:p w14:paraId="00000005" w14:textId="5C5F4E94" w:rsidR="005E6EA5" w:rsidRPr="00646B10" w:rsidRDefault="00646B10" w:rsidP="00646B10">
      <w:pPr>
        <w:jc w:val="center"/>
        <w:rPr>
          <w:b/>
          <w:sz w:val="24"/>
        </w:rPr>
      </w:pPr>
      <w:r w:rsidRPr="00646B10">
        <w:rPr>
          <w:b/>
          <w:sz w:val="24"/>
        </w:rPr>
        <w:t xml:space="preserve">НЕГИЗДЕМЕ МААЛЫМКАТ </w:t>
      </w:r>
    </w:p>
    <w:p w14:paraId="203F3F34" w14:textId="77777777" w:rsidR="00D46027" w:rsidRPr="00653FE4" w:rsidRDefault="00D46027" w:rsidP="00F13546">
      <w:pPr>
        <w:jc w:val="center"/>
        <w:rPr>
          <w:sz w:val="24"/>
        </w:rPr>
      </w:pPr>
    </w:p>
    <w:p w14:paraId="546F138E" w14:textId="123F5D55" w:rsidR="00F13546" w:rsidRPr="00653FE4" w:rsidRDefault="00646B10" w:rsidP="00936D81">
      <w:pPr>
        <w:pStyle w:val="a6"/>
        <w:numPr>
          <w:ilvl w:val="0"/>
          <w:numId w:val="2"/>
        </w:numPr>
        <w:pBdr>
          <w:top w:val="nil"/>
          <w:left w:val="nil"/>
          <w:bottom w:val="nil"/>
          <w:right w:val="nil"/>
          <w:between w:val="nil"/>
        </w:pBdr>
        <w:jc w:val="center"/>
        <w:rPr>
          <w:b/>
          <w:color w:val="000000"/>
          <w:sz w:val="24"/>
        </w:rPr>
      </w:pPr>
      <w:r>
        <w:rPr>
          <w:b/>
          <w:color w:val="000000"/>
          <w:sz w:val="24"/>
        </w:rPr>
        <w:t>Максаты жана милдеттери</w:t>
      </w:r>
    </w:p>
    <w:p w14:paraId="365496B0" w14:textId="77777777" w:rsidR="00936D81" w:rsidRPr="00653FE4" w:rsidRDefault="00936D81" w:rsidP="00936D81">
      <w:pPr>
        <w:pStyle w:val="a6"/>
        <w:pBdr>
          <w:top w:val="nil"/>
          <w:left w:val="nil"/>
          <w:bottom w:val="nil"/>
          <w:right w:val="nil"/>
          <w:between w:val="nil"/>
        </w:pBdr>
        <w:rPr>
          <w:sz w:val="24"/>
        </w:rPr>
      </w:pPr>
    </w:p>
    <w:p w14:paraId="00000009" w14:textId="08C9C8C1" w:rsidR="005E6EA5" w:rsidRPr="000A688D" w:rsidRDefault="00113BAE" w:rsidP="00113BAE">
      <w:pPr>
        <w:pStyle w:val="HTM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646B10" w:rsidRPr="00646B10">
        <w:rPr>
          <w:rFonts w:ascii="Times New Roman" w:hAnsi="Times New Roman" w:cs="Times New Roman"/>
          <w:sz w:val="24"/>
        </w:rPr>
        <w:t>Кыргыз Республикасынын Ѳкмѳтүнүн «Кыргыз Республикасында байланыш курулмаларын долбоорлоо, куруу, орнотуу жана башка ѳзгѳртүүлѳр</w:t>
      </w:r>
      <w:r w:rsidR="00C3021C">
        <w:rPr>
          <w:rFonts w:ascii="Times New Roman" w:hAnsi="Times New Roman" w:cs="Times New Roman"/>
          <w:sz w:val="24"/>
        </w:rPr>
        <w:t>дү аткарууга</w:t>
      </w:r>
      <w:r w:rsidR="00646B10" w:rsidRPr="00646B10">
        <w:rPr>
          <w:rFonts w:ascii="Times New Roman" w:hAnsi="Times New Roman" w:cs="Times New Roman"/>
          <w:sz w:val="24"/>
        </w:rPr>
        <w:t xml:space="preserve">, шайкештикти баалоого, мүнѳздѳмѳлѳрдү классификациялоого, байланыш курулмаларына мамлекеттик архитектуралык-курулуш кѳзѳмѳлүн жүргүзүүгѳ документтерди берүү тартибин бекитүү жѳнүндѳ» Токтомунун </w:t>
      </w:r>
      <w:r w:rsidR="00646B10">
        <w:rPr>
          <w:rFonts w:ascii="Times New Roman" w:hAnsi="Times New Roman" w:cs="Times New Roman"/>
          <w:sz w:val="24"/>
        </w:rPr>
        <w:t xml:space="preserve">бул </w:t>
      </w:r>
      <w:r w:rsidR="00646B10" w:rsidRPr="00646B10">
        <w:rPr>
          <w:rFonts w:ascii="Times New Roman" w:hAnsi="Times New Roman" w:cs="Times New Roman"/>
          <w:sz w:val="24"/>
        </w:rPr>
        <w:t>долбоору</w:t>
      </w:r>
      <w:r w:rsidR="00646B10">
        <w:rPr>
          <w:rFonts w:ascii="Times New Roman" w:hAnsi="Times New Roman" w:cs="Times New Roman"/>
          <w:sz w:val="24"/>
        </w:rPr>
        <w:t xml:space="preserve"> (мындан ары - Долбоор) Кыргыз Республикасынын Ѳкмѳтүнѳ караштуу Архитектура, курулуш жана турак-жай коммуналдык чарбасы мамлекеттик агенттиги тарабынан </w:t>
      </w:r>
      <w:r w:rsidR="00BA7682">
        <w:rPr>
          <w:rFonts w:ascii="Times New Roman" w:hAnsi="Times New Roman" w:cs="Times New Roman"/>
          <w:sz w:val="24"/>
        </w:rPr>
        <w:t xml:space="preserve">Кыргыз Республикасынын Жер кодекси, Кыргыз Республикасынын «Кыргыз Республикасынын шаар куруу жана архитектура жѳнүндѳ», «Электр жана почта байланышы жѳнүндѳ» Мыйзамдарына, ошондой эле Кыргыз Республикасынын башка ченемдик укуктук актыларына ылайык иштелип чыккан.  </w:t>
      </w:r>
    </w:p>
    <w:p w14:paraId="5D697EEB" w14:textId="073531F3" w:rsidR="00F13546" w:rsidRPr="00653FE4" w:rsidRDefault="00BA7682" w:rsidP="00CD2DD7">
      <w:pPr>
        <w:widowControl w:val="0"/>
        <w:ind w:firstLine="709"/>
        <w:jc w:val="both"/>
        <w:rPr>
          <w:sz w:val="24"/>
        </w:rPr>
      </w:pPr>
      <w:r>
        <w:rPr>
          <w:sz w:val="24"/>
        </w:rPr>
        <w:t xml:space="preserve">Долбоордун максаты болуп, бир катар байланыш объектилерин долбоорлоого, курууга жана орнотууга документтерди алуу процедурасын жѳнѳкѳйлѳтүү аркылуу ашыкча административдик барьерлерди жоюу эсептелет. Бул болсо, ѳз кезегинде электр байланышы операторлорунун инвестициялык салымдарына жана байланыш курулмаларын курууда ишкердик шарттарына жакшы таасирин тийгизмекчи.   </w:t>
      </w:r>
    </w:p>
    <w:p w14:paraId="5C27DE77" w14:textId="75046EB2" w:rsidR="00CC746E" w:rsidRDefault="00BA7682" w:rsidP="00DB3682">
      <w:pPr>
        <w:ind w:firstLine="708"/>
        <w:jc w:val="both"/>
        <w:rPr>
          <w:sz w:val="24"/>
        </w:rPr>
      </w:pPr>
      <w:r>
        <w:rPr>
          <w:sz w:val="24"/>
        </w:rPr>
        <w:t>Долбоордун милдети тѳмѳнкүлѳрдү ишке ашырууга багытталган</w:t>
      </w:r>
      <w:r w:rsidR="00CC746E">
        <w:rPr>
          <w:sz w:val="24"/>
        </w:rPr>
        <w:t>:</w:t>
      </w:r>
      <w:r w:rsidR="00BC3740" w:rsidRPr="00653FE4">
        <w:rPr>
          <w:sz w:val="24"/>
        </w:rPr>
        <w:t xml:space="preserve"> </w:t>
      </w:r>
    </w:p>
    <w:p w14:paraId="7364970A" w14:textId="74C4C439" w:rsidR="00CC746E" w:rsidRPr="00CC746E" w:rsidRDefault="00AF5F36" w:rsidP="00CC746E">
      <w:pPr>
        <w:pStyle w:val="a6"/>
        <w:numPr>
          <w:ilvl w:val="0"/>
          <w:numId w:val="3"/>
        </w:numPr>
        <w:ind w:left="709" w:hanging="283"/>
        <w:jc w:val="both"/>
        <w:rPr>
          <w:sz w:val="24"/>
        </w:rPr>
      </w:pPr>
      <w:r>
        <w:rPr>
          <w:sz w:val="24"/>
        </w:rPr>
        <w:t>Кыргыз Республикасынын Президентинин 2019-жылдын 11-январындагы «2019-жылды Аймактарды ѳнүктүрүү жана ѳлкѳнү санариптештирүү жылы деп жарыялоо жѳнүндѳ» №1 Жарлыгы</w:t>
      </w:r>
      <w:r w:rsidR="00CC746E">
        <w:rPr>
          <w:sz w:val="24"/>
        </w:rPr>
        <w:t>;</w:t>
      </w:r>
    </w:p>
    <w:p w14:paraId="486AEF07" w14:textId="7829505D" w:rsidR="00CC746E" w:rsidRPr="00CC746E" w:rsidRDefault="00AF5F36" w:rsidP="00CC746E">
      <w:pPr>
        <w:pStyle w:val="a6"/>
        <w:numPr>
          <w:ilvl w:val="0"/>
          <w:numId w:val="3"/>
        </w:numPr>
        <w:ind w:left="709" w:hanging="283"/>
        <w:jc w:val="both"/>
        <w:rPr>
          <w:sz w:val="24"/>
        </w:rPr>
      </w:pPr>
      <w:r>
        <w:rPr>
          <w:sz w:val="24"/>
        </w:rPr>
        <w:t>Кыргыз Республикасынын Президенти С.Ш.</w:t>
      </w:r>
      <w:r w:rsidR="004A3547">
        <w:rPr>
          <w:sz w:val="24"/>
        </w:rPr>
        <w:t>Жээнбеков тарабынан белгиленген, 2019-жылдын 22-апрелинде Ош шаарында ѳткѳн «Санарип Кыргызстан: аймактарды ѳнүктү</w:t>
      </w:r>
      <w:proofErr w:type="gramStart"/>
      <w:r w:rsidR="004A3547">
        <w:rPr>
          <w:sz w:val="24"/>
        </w:rPr>
        <w:t>р</w:t>
      </w:r>
      <w:proofErr w:type="gramEnd"/>
      <w:r w:rsidR="004A3547">
        <w:rPr>
          <w:sz w:val="24"/>
        </w:rPr>
        <w:t>үү» аттуу телекоммуникациялык форумдун жыйынтыктары боюнча Кыргыз Республикасынын Президентинин Аппараты тарабынан 15.05.2019-жылы  бекитилген Иш-чаралардын планын аткаруу</w:t>
      </w:r>
      <w:r w:rsidR="00CC746E">
        <w:rPr>
          <w:sz w:val="24"/>
        </w:rPr>
        <w:t>;</w:t>
      </w:r>
    </w:p>
    <w:p w14:paraId="1A41BDD6" w14:textId="1175CFDB" w:rsidR="00CC746E" w:rsidRDefault="004A3547" w:rsidP="00CC746E">
      <w:pPr>
        <w:pStyle w:val="a6"/>
        <w:numPr>
          <w:ilvl w:val="0"/>
          <w:numId w:val="3"/>
        </w:numPr>
        <w:ind w:left="709" w:hanging="283"/>
        <w:jc w:val="both"/>
        <w:rPr>
          <w:sz w:val="24"/>
          <w:lang w:eastAsia="ar-SA"/>
        </w:rPr>
      </w:pPr>
      <w:r>
        <w:rPr>
          <w:sz w:val="24"/>
        </w:rPr>
        <w:t xml:space="preserve">Кыргыз Республикасынын Ѳкмѳтүнѳ караштуу Ишкердикти ѳнүктүрүү жана инвестициялар боюнча кеӊештин 2019-жылдын 29-январындагы отурумунун №1 </w:t>
      </w:r>
      <w:r w:rsidR="00BC3740" w:rsidRPr="00CC746E">
        <w:rPr>
          <w:sz w:val="24"/>
        </w:rPr>
        <w:t>Протокол</w:t>
      </w:r>
      <w:r>
        <w:rPr>
          <w:sz w:val="24"/>
        </w:rPr>
        <w:t>у</w:t>
      </w:r>
      <w:r w:rsidR="00CC746E">
        <w:rPr>
          <w:sz w:val="24"/>
        </w:rPr>
        <w:t>;</w:t>
      </w:r>
    </w:p>
    <w:p w14:paraId="3416134C" w14:textId="430C0D97" w:rsidR="00CC746E" w:rsidRDefault="004A3547" w:rsidP="00CC746E">
      <w:pPr>
        <w:pStyle w:val="a6"/>
        <w:numPr>
          <w:ilvl w:val="0"/>
          <w:numId w:val="3"/>
        </w:numPr>
        <w:ind w:left="709" w:hanging="283"/>
        <w:jc w:val="both"/>
        <w:rPr>
          <w:sz w:val="24"/>
          <w:lang w:eastAsia="ar-SA"/>
        </w:rPr>
      </w:pPr>
      <w:r>
        <w:rPr>
          <w:sz w:val="24"/>
        </w:rPr>
        <w:t>Кыргыз Республикасынын В</w:t>
      </w:r>
      <w:r w:rsidR="00BC3740" w:rsidRPr="00CC746E">
        <w:rPr>
          <w:sz w:val="24"/>
        </w:rPr>
        <w:t>ице-премьер-министр</w:t>
      </w:r>
      <w:r>
        <w:rPr>
          <w:sz w:val="24"/>
        </w:rPr>
        <w:t>и</w:t>
      </w:r>
      <w:r w:rsidR="00BC3740" w:rsidRPr="00CC746E">
        <w:rPr>
          <w:sz w:val="24"/>
        </w:rPr>
        <w:t xml:space="preserve"> З.М.Аскаров</w:t>
      </w:r>
      <w:r>
        <w:rPr>
          <w:sz w:val="24"/>
        </w:rPr>
        <w:t>дун 2019-жылдын 19-февралындагы №16-688 жана Кыргыз Республикасынын биринчи  Вице-премьер-министри</w:t>
      </w:r>
      <w:r w:rsidR="00BC3740" w:rsidRPr="00CC746E">
        <w:rPr>
          <w:sz w:val="24"/>
        </w:rPr>
        <w:t xml:space="preserve">  К.А.Боронов</w:t>
      </w:r>
      <w:r>
        <w:rPr>
          <w:sz w:val="24"/>
        </w:rPr>
        <w:t xml:space="preserve">дун 2019-жылдын 25-февралындагы </w:t>
      </w:r>
      <w:r w:rsidR="00CC746E">
        <w:rPr>
          <w:sz w:val="24"/>
        </w:rPr>
        <w:t xml:space="preserve"> №18-7292</w:t>
      </w:r>
      <w:r>
        <w:rPr>
          <w:sz w:val="24"/>
        </w:rPr>
        <w:t xml:space="preserve"> тапшырмалары</w:t>
      </w:r>
      <w:r w:rsidR="00CC746E">
        <w:rPr>
          <w:sz w:val="24"/>
        </w:rPr>
        <w:t>;</w:t>
      </w:r>
    </w:p>
    <w:p w14:paraId="1D6A3F5F" w14:textId="1F254630" w:rsidR="00DB3682" w:rsidRPr="00DB3682" w:rsidRDefault="004A3547" w:rsidP="000A43FB">
      <w:pPr>
        <w:pStyle w:val="a6"/>
        <w:numPr>
          <w:ilvl w:val="0"/>
          <w:numId w:val="3"/>
        </w:numPr>
        <w:ind w:left="709" w:hanging="283"/>
        <w:jc w:val="both"/>
        <w:rPr>
          <w:rStyle w:val="a5"/>
        </w:rPr>
      </w:pPr>
      <w:r>
        <w:rPr>
          <w:rStyle w:val="a5"/>
        </w:rPr>
        <w:t xml:space="preserve">Кыргыз Республикасынын Коопсуздук кеӊешинин 14.12.2019-жылдагы №2 Чечими менен жактырылган «Санарип Кыргызстан 2019-2023» санариптик трансформациянын жана </w:t>
      </w:r>
      <w:r w:rsidR="00CE6D2D">
        <w:rPr>
          <w:rStyle w:val="a5"/>
        </w:rPr>
        <w:t>аталган Концепцияны ишке ашыруу боюнча Кыргыз Республикасынын Ѳкмѳтүнүн 2019-жылдын 15-февралындагы №20-р Тескемесинин негизинде бекитилген «жол картасынын» концепциялары</w:t>
      </w:r>
      <w:r w:rsidR="00CC746E">
        <w:rPr>
          <w:rStyle w:val="a5"/>
        </w:rPr>
        <w:t>.</w:t>
      </w:r>
    </w:p>
    <w:p w14:paraId="38B5B3E9" w14:textId="77777777" w:rsidR="00DB3682" w:rsidRDefault="00DB3682" w:rsidP="00DB3682">
      <w:pPr>
        <w:ind w:firstLine="708"/>
        <w:jc w:val="both"/>
        <w:rPr>
          <w:sz w:val="24"/>
        </w:rPr>
      </w:pPr>
    </w:p>
    <w:p w14:paraId="3A5C40FC" w14:textId="77777777" w:rsidR="004E4EA2" w:rsidRDefault="004E4EA2" w:rsidP="00DB3682">
      <w:pPr>
        <w:ind w:firstLine="708"/>
        <w:jc w:val="both"/>
        <w:rPr>
          <w:sz w:val="24"/>
        </w:rPr>
      </w:pPr>
    </w:p>
    <w:p w14:paraId="0035CF74" w14:textId="77777777" w:rsidR="004E4EA2" w:rsidRDefault="004E4EA2" w:rsidP="00DB3682">
      <w:pPr>
        <w:ind w:firstLine="708"/>
        <w:jc w:val="both"/>
        <w:rPr>
          <w:sz w:val="24"/>
        </w:rPr>
      </w:pPr>
    </w:p>
    <w:p w14:paraId="2B6448B1" w14:textId="77777777" w:rsidR="004E4EA2" w:rsidRPr="00653FE4" w:rsidRDefault="004E4EA2" w:rsidP="00DB3682">
      <w:pPr>
        <w:ind w:firstLine="708"/>
        <w:jc w:val="both"/>
        <w:rPr>
          <w:sz w:val="24"/>
        </w:rPr>
      </w:pPr>
    </w:p>
    <w:p w14:paraId="11752FBE" w14:textId="3F216903" w:rsidR="00987288" w:rsidRPr="00653FE4" w:rsidRDefault="00CE6D2D" w:rsidP="00936D81">
      <w:pPr>
        <w:pStyle w:val="a6"/>
        <w:numPr>
          <w:ilvl w:val="0"/>
          <w:numId w:val="2"/>
        </w:numPr>
        <w:jc w:val="center"/>
        <w:rPr>
          <w:b/>
          <w:sz w:val="24"/>
        </w:rPr>
      </w:pPr>
      <w:r>
        <w:rPr>
          <w:b/>
          <w:sz w:val="24"/>
        </w:rPr>
        <w:lastRenderedPageBreak/>
        <w:t>Сыпаттама бѳлүк</w:t>
      </w:r>
      <w:r w:rsidR="00936D81" w:rsidRPr="00653FE4">
        <w:rPr>
          <w:b/>
          <w:sz w:val="24"/>
        </w:rPr>
        <w:t xml:space="preserve"> </w:t>
      </w:r>
    </w:p>
    <w:p w14:paraId="2FE72684" w14:textId="77777777" w:rsidR="00936D81" w:rsidRPr="00653FE4" w:rsidRDefault="00936D81" w:rsidP="00936D81">
      <w:pPr>
        <w:pStyle w:val="a6"/>
        <w:rPr>
          <w:sz w:val="24"/>
        </w:rPr>
      </w:pPr>
    </w:p>
    <w:p w14:paraId="4D4CE749" w14:textId="41057210" w:rsidR="00183262" w:rsidRPr="00653FE4" w:rsidRDefault="00CE6D2D" w:rsidP="00183262">
      <w:pPr>
        <w:ind w:firstLine="708"/>
        <w:jc w:val="both"/>
        <w:rPr>
          <w:sz w:val="24"/>
        </w:rPr>
      </w:pPr>
      <w:r>
        <w:rPr>
          <w:sz w:val="24"/>
        </w:rPr>
        <w:t>Бүгүнкү күндѳ архитектура-курулуш ишмердүүлүгү чѳйрѳсүндѳгү мамлекеттик жѳнгѳ салуу  Кыргыз Республикасынын Ѳкмѳтүнү</w:t>
      </w:r>
      <w:proofErr w:type="gramStart"/>
      <w:r>
        <w:rPr>
          <w:sz w:val="24"/>
        </w:rPr>
        <w:t>н</w:t>
      </w:r>
      <w:proofErr w:type="gramEnd"/>
      <w:r>
        <w:rPr>
          <w:sz w:val="24"/>
        </w:rPr>
        <w:t xml:space="preserve"> 2008-жылдын 30-майындагы №252 Токтому менен бекитилген «Кыргыз Республикасында кыймылсыз мүлк объектилерин долбоорлоо, куруу жана башка ѳзгѳртүүлѳрдү аткарууга уруксат документтерин берүү тартиби менен курулуп бүткѳн объектилерди пайдаланууга берүү тартиби жѳнүндѳ» Жобонун</w:t>
      </w:r>
      <w:r w:rsidR="00C3021C">
        <w:rPr>
          <w:sz w:val="24"/>
        </w:rPr>
        <w:t xml:space="preserve"> (мындан ары - Жобо)</w:t>
      </w:r>
      <w:r>
        <w:rPr>
          <w:sz w:val="24"/>
        </w:rPr>
        <w:t xml:space="preserve"> негизинде курулуш максаттарын жүзѳгѳ ашыруу системасы аркылуу </w:t>
      </w:r>
      <w:r w:rsidR="00C3021C">
        <w:rPr>
          <w:sz w:val="24"/>
        </w:rPr>
        <w:t>жүргүзүлѳт.</w:t>
      </w:r>
    </w:p>
    <w:p w14:paraId="654C8D4C" w14:textId="3910EE5E" w:rsidR="00183262" w:rsidRPr="00653FE4" w:rsidRDefault="00FA3A18" w:rsidP="00183262">
      <w:pPr>
        <w:ind w:firstLine="708"/>
        <w:jc w:val="both"/>
        <w:rPr>
          <w:sz w:val="24"/>
        </w:rPr>
      </w:pPr>
      <w:r>
        <w:rPr>
          <w:sz w:val="24"/>
        </w:rPr>
        <w:t xml:space="preserve">Объектилердин курулушу боюнча бул Жобо милдеттүү түрдѳ архитектуралык-пландоо </w:t>
      </w:r>
      <w:r w:rsidR="00BE1C0E">
        <w:rPr>
          <w:sz w:val="24"/>
        </w:rPr>
        <w:t>шарттарын</w:t>
      </w:r>
      <w:r>
        <w:rPr>
          <w:sz w:val="24"/>
        </w:rPr>
        <w:t xml:space="preserve"> </w:t>
      </w:r>
      <w:r w:rsidRPr="00653FE4">
        <w:rPr>
          <w:sz w:val="24"/>
        </w:rPr>
        <w:t>(</w:t>
      </w:r>
      <w:r>
        <w:rPr>
          <w:i/>
          <w:sz w:val="24"/>
        </w:rPr>
        <w:t>маанилүү бѳлүгүн санитардык-эпидемиологиялык кѳзѳмѳл органдарынын, ѳрттүн алдын алуу, ѳчүрүү жана авариялык-куткаруу иштерин жүргүзүү, айлана-чѳйрѳнү коргоо жаатында  ыйгарым укуктуу мамлекеттик органдардын корутундуларын алуу түзѳ</w:t>
      </w:r>
      <w:r w:rsidR="00BE1C0E">
        <w:rPr>
          <w:i/>
          <w:sz w:val="24"/>
        </w:rPr>
        <w:t>т</w:t>
      </w:r>
      <w:r>
        <w:rPr>
          <w:i/>
          <w:sz w:val="24"/>
        </w:rPr>
        <w:t>),</w:t>
      </w:r>
      <w:r>
        <w:rPr>
          <w:sz w:val="24"/>
        </w:rPr>
        <w:t xml:space="preserve"> инженердик-техникалык </w:t>
      </w:r>
      <w:r w:rsidR="00BE1C0E">
        <w:rPr>
          <w:sz w:val="24"/>
        </w:rPr>
        <w:t>шарттарды</w:t>
      </w:r>
      <w:r>
        <w:rPr>
          <w:sz w:val="24"/>
        </w:rPr>
        <w:t xml:space="preserve"> </w:t>
      </w:r>
      <w:r w:rsidRPr="00653FE4">
        <w:rPr>
          <w:sz w:val="24"/>
        </w:rPr>
        <w:t>(</w:t>
      </w:r>
      <w:r w:rsidR="00BE1C0E">
        <w:rPr>
          <w:i/>
          <w:sz w:val="24"/>
        </w:rPr>
        <w:t xml:space="preserve">электр, суу жана канализация менен камсыздоо уюмдарынан техникалык талаптарды алуу) </w:t>
      </w:r>
      <w:r w:rsidR="00BE1C0E" w:rsidRPr="00BE1C0E">
        <w:rPr>
          <w:sz w:val="24"/>
        </w:rPr>
        <w:t>алууну,</w:t>
      </w:r>
      <w:r w:rsidR="00BE1C0E">
        <w:rPr>
          <w:i/>
          <w:sz w:val="24"/>
        </w:rPr>
        <w:t xml:space="preserve">  </w:t>
      </w:r>
      <w:r w:rsidR="00BE1C0E" w:rsidRPr="00BE1C0E">
        <w:rPr>
          <w:sz w:val="24"/>
        </w:rPr>
        <w:t>ошо</w:t>
      </w:r>
      <w:r w:rsidR="00183262" w:rsidRPr="00BE1C0E">
        <w:rPr>
          <w:sz w:val="24"/>
        </w:rPr>
        <w:t>н</w:t>
      </w:r>
      <w:r w:rsidR="00BE1C0E">
        <w:rPr>
          <w:sz w:val="24"/>
        </w:rPr>
        <w:t>дой эле долбоордук документтерди макулдаштыруу, долбоордук документтерди экспертизадан ѳткѳрүү, курулушка уруксат алуу жана курулуп бүткѳн объектини пайдаланууга берүү актысын алууну талап кылат.</w:t>
      </w:r>
      <w:r w:rsidR="00365850">
        <w:rPr>
          <w:sz w:val="24"/>
        </w:rPr>
        <w:t xml:space="preserve">  </w:t>
      </w:r>
    </w:p>
    <w:p w14:paraId="7157BB80" w14:textId="3478C96B" w:rsidR="007C2788" w:rsidRDefault="00365850" w:rsidP="00653FE4">
      <w:pPr>
        <w:pStyle w:val="a4"/>
        <w:ind w:firstLine="708"/>
        <w:jc w:val="both"/>
        <w:rPr>
          <w:lang w:eastAsia="ru-RU"/>
        </w:rPr>
      </w:pPr>
      <w:r>
        <w:rPr>
          <w:lang w:eastAsia="ru-RU"/>
        </w:rPr>
        <w:t xml:space="preserve">Ошентип, жогоруда белгиленген тартипке ылайык, электр байланыш операторлорунан байланыш объектисин куруу үчүн масштабдуу курулма (имарат же имараттардын комплекси) менен бирге уруксат документтеринин толук тизмесин алуусу талап кылынат. Негизинен 20-25 кв.м. жер тилкесинде уюлдук </w:t>
      </w:r>
      <w:r w:rsidR="00D62650">
        <w:rPr>
          <w:lang w:eastAsia="ru-RU"/>
        </w:rPr>
        <w:t xml:space="preserve">тармактын базалык станциясын куруу же орнотуу имарат же имараттар комплексин куруу менен барабар. Себеби, 12 кабаттуу турак-жай куруу үчүн </w:t>
      </w:r>
      <w:r w:rsidR="00C45FC9">
        <w:rPr>
          <w:lang w:eastAsia="ru-RU"/>
        </w:rPr>
        <w:t xml:space="preserve">талап кылынган </w:t>
      </w:r>
      <w:r w:rsidR="00D62650">
        <w:rPr>
          <w:lang w:eastAsia="ru-RU"/>
        </w:rPr>
        <w:t>санда уруксат кагаздары алынууга тийиш.</w:t>
      </w:r>
      <w:r w:rsidR="00B407DA" w:rsidRPr="00653FE4">
        <w:rPr>
          <w:lang w:eastAsia="ru-RU"/>
        </w:rPr>
        <w:t xml:space="preserve"> </w:t>
      </w:r>
    </w:p>
    <w:p w14:paraId="03474375" w14:textId="40FC2C13" w:rsidR="007C2788" w:rsidRDefault="000A7B64" w:rsidP="00653FE4">
      <w:pPr>
        <w:pStyle w:val="a4"/>
        <w:ind w:firstLine="708"/>
        <w:jc w:val="both"/>
      </w:pPr>
      <w:r>
        <w:rPr>
          <w:lang w:eastAsia="ru-RU"/>
        </w:rPr>
        <w:t>Белгиленген талаптар татаал капиталдык инженердик объектилерге да, салыштырмалуу чакан жа</w:t>
      </w:r>
      <w:r w:rsidR="006B299F">
        <w:rPr>
          <w:lang w:eastAsia="ru-RU"/>
        </w:rPr>
        <w:t>на</w:t>
      </w:r>
      <w:r>
        <w:rPr>
          <w:lang w:eastAsia="ru-RU"/>
        </w:rPr>
        <w:t xml:space="preserve"> жѳнѳкѳй, ошондой эле оӊой ташыла турган, мисалы мурун экспертизадан ѳткѳн жана оӊ корутундуга ээ типтүү же кайталанып колдонулган жекече долбоорлор боюнча </w:t>
      </w:r>
      <w:r w:rsidR="006B299F">
        <w:rPr>
          <w:lang w:eastAsia="ru-RU"/>
        </w:rPr>
        <w:t>курулган</w:t>
      </w:r>
      <w:r>
        <w:rPr>
          <w:lang w:eastAsia="ru-RU"/>
        </w:rPr>
        <w:t xml:space="preserve"> жылып турма радиотелефондук байланыштын базалык станциялары</w:t>
      </w:r>
      <w:r w:rsidR="006B299F">
        <w:rPr>
          <w:lang w:eastAsia="ru-RU"/>
        </w:rPr>
        <w:t>на да тиешелүү.</w:t>
      </w:r>
      <w:r w:rsidR="002D1BD9">
        <w:t xml:space="preserve"> </w:t>
      </w:r>
    </w:p>
    <w:p w14:paraId="27060C70" w14:textId="057F8E8D" w:rsidR="00351220" w:rsidRDefault="008B67F1" w:rsidP="00653FE4">
      <w:pPr>
        <w:pStyle w:val="a4"/>
        <w:ind w:firstLine="708"/>
        <w:jc w:val="both"/>
        <w:rPr>
          <w:lang w:eastAsia="ru-RU"/>
        </w:rPr>
      </w:pPr>
      <w:r>
        <w:t xml:space="preserve">Ошону менен бирге, уруксат кагаздарын алуу боюнча белгиленген этаптардан жана процедуралардан ѳтүү үчүн байланыш операторлоруна жалпы ченемдик укуктук актыда белгиленген мѳѳнѳт болуп эсептелген </w:t>
      </w:r>
      <w:r w:rsidRPr="008B67F1">
        <w:rPr>
          <w:b/>
        </w:rPr>
        <w:t>60 жумуш күнү</w:t>
      </w:r>
      <w:r>
        <w:t xml:space="preserve"> талап кылынат. Мындай абалда инженердик объект катары эсептелген, курама-ажыратылма конструкциянын ѳзгѳчѳлүктѳрүнѳ ээ, </w:t>
      </w:r>
      <w:r>
        <w:rPr>
          <w:lang w:eastAsia="ru-RU"/>
        </w:rPr>
        <w:t>мурун экспертизадан ѳткѳн жана оӊ корутундуга ээ типтүү же кайталанып колдонулган жекече долбоорлор боюнча орнотулган байланыш курулмаларын тургузуу үчүн белгиленген ѳтѳ кѳп түйшүк тарттыруучу, ашыкча талаптар менен процедуралар   глобалдуу санариптик мейкиндикти түзүүдѳ маанилүү роль ойногон телекоммуникациялык инфратүзүмдү ѳнүктүрүү</w:t>
      </w:r>
      <w:r w:rsidR="00722E53">
        <w:rPr>
          <w:lang w:eastAsia="ru-RU"/>
        </w:rPr>
        <w:t xml:space="preserve"> жолунда</w:t>
      </w:r>
      <w:r>
        <w:rPr>
          <w:lang w:eastAsia="ru-RU"/>
        </w:rPr>
        <w:t xml:space="preserve"> олуттуу тоскоолдукт</w:t>
      </w:r>
      <w:r w:rsidR="00722E53">
        <w:rPr>
          <w:lang w:eastAsia="ru-RU"/>
        </w:rPr>
        <w:t>арды</w:t>
      </w:r>
      <w:r>
        <w:rPr>
          <w:lang w:eastAsia="ru-RU"/>
        </w:rPr>
        <w:t xml:space="preserve"> жаратууда.  </w:t>
      </w:r>
      <w:r w:rsidR="00F96C49" w:rsidRPr="00653FE4">
        <w:rPr>
          <w:lang w:eastAsia="ru-RU"/>
        </w:rPr>
        <w:t xml:space="preserve"> </w:t>
      </w:r>
      <w:r w:rsidR="00722E53">
        <w:rPr>
          <w:lang w:eastAsia="ru-RU"/>
        </w:rPr>
        <w:t xml:space="preserve">Ѳлкѳнүн бирдиктүү санариптик мейкиндигин пайда кылуунун алкагында калк отурукташкан жерлердин телекоммуникациялык кызматтар менен максималдуу камсыздалуусу үчүн байланыш курулмаларын курууда ашыкча административдик барьерлерди азайтуу зарыл.  </w:t>
      </w:r>
    </w:p>
    <w:p w14:paraId="1E046750" w14:textId="744C03A3" w:rsidR="002D1BD9" w:rsidRDefault="005425E6" w:rsidP="00401318">
      <w:pPr>
        <w:pStyle w:val="a4"/>
        <w:ind w:firstLine="708"/>
        <w:jc w:val="both"/>
        <w:rPr>
          <w:lang w:eastAsia="ru-RU"/>
        </w:rPr>
      </w:pPr>
      <w:r>
        <w:rPr>
          <w:lang w:eastAsia="ru-RU"/>
        </w:rPr>
        <w:t>Мындан тышкары, ашыкча административдик барьерлердин азайтылышы инвестициялык жагымдуулукту жогорулатуунун негизги фактору болуп саналат. Себеби, электр байланыш операторлорунун инвестициялык-курулуш долбоорлорун ишке ашыруу мѳѳнѳтү байланыш курулмаларын тургузууга баштапкы-уруксат документтердин пакетин жолжоболоштуруу  менен бул документтерди берүү процессин оптималдаштыруу мѳѳнѳттѳрүнѳ</w:t>
      </w:r>
      <w:proofErr w:type="gramStart"/>
      <w:r w:rsidR="00BA1B44">
        <w:rPr>
          <w:lang w:eastAsia="ru-RU"/>
        </w:rPr>
        <w:t>н</w:t>
      </w:r>
      <w:proofErr w:type="gramEnd"/>
      <w:r>
        <w:rPr>
          <w:lang w:eastAsia="ru-RU"/>
        </w:rPr>
        <w:t xml:space="preserve"> кѳз каранды.  Муну менен бирге, алыскы жана жетүү кыйын болгон аймактарда жашаган калкка байланыш кызматтары менен Интернет түйүнүн пайдалануу мүмкүнчүлүгүн берүү, байланыш кызматынын сапатын жогорулатуу, соӊку керектѳѳчүгѳ наркын тѳмѳндѳтүү</w:t>
      </w:r>
      <w:r w:rsidR="00BA1B44">
        <w:rPr>
          <w:lang w:eastAsia="ru-RU"/>
        </w:rPr>
        <w:t xml:space="preserve"> жана уюлдук байланыш операторлору тарабынан Кыргыз Республикасынын Ѳкмѳтүнүн </w:t>
      </w:r>
      <w:r>
        <w:rPr>
          <w:lang w:eastAsia="ru-RU"/>
        </w:rPr>
        <w:t xml:space="preserve"> </w:t>
      </w:r>
      <w:r w:rsidR="00BA1B44">
        <w:rPr>
          <w:lang w:eastAsia="ru-RU"/>
        </w:rPr>
        <w:t xml:space="preserve">2017-жылдын 17-ноябрындагы №754 Токтому менен </w:t>
      </w:r>
      <w:r w:rsidR="00BA1B44">
        <w:rPr>
          <w:lang w:eastAsia="ru-RU"/>
        </w:rPr>
        <w:lastRenderedPageBreak/>
        <w:t xml:space="preserve">бекитилген Радиожыштык спектрин пайдалануу боюнча ишмердүүлүктү лицензиялоо жѳнүндѳ Жободо белгиленген уюлдук радиотелефондук байланыш кызматтары кѳрсѳтүлбѳгѳн Кыргыз Республикасынын калктуу жерлерин мобилдик байланыш түйүндѳрү менен жылдык камсыздоо жана аларды камтуу боюнча милдеттерин аткаруусу да бул мѳѳнѳттѳрдѳн кѳз каранды.  </w:t>
      </w:r>
      <w:r w:rsidR="00BA1B44" w:rsidRPr="00653FE4">
        <w:rPr>
          <w:lang w:eastAsia="ru-RU"/>
        </w:rPr>
        <w:t xml:space="preserve"> </w:t>
      </w:r>
    </w:p>
    <w:p w14:paraId="3B904021" w14:textId="4E7E30ED" w:rsidR="008E0E6B" w:rsidRDefault="008E7F61" w:rsidP="00CE6B4D">
      <w:pPr>
        <w:ind w:firstLine="708"/>
        <w:jc w:val="both"/>
      </w:pPr>
      <w:r w:rsidRPr="008E7F61">
        <w:rPr>
          <w:sz w:val="24"/>
        </w:rPr>
        <w:t>Байланыш курулмаларын долбоорлоо, куруу жана орнотууга документтерди берүү процессин оптималдаштыруу жана жеткилеӊ кылуу  Кыргыз Республикасынын Президентинин 2019-жылдын 11-январындагы «2019-жылды Аймактарды ѳнүктүрүү жана ѳлкѳнү санариптештирүү жылы деп жарыялоо жѳнүндѳ» №1 Жарлыгы</w:t>
      </w:r>
      <w:r w:rsidR="00CE6B4D">
        <w:rPr>
          <w:sz w:val="24"/>
        </w:rPr>
        <w:t>н</w:t>
      </w:r>
      <w:r w:rsidRPr="008E7F61">
        <w:rPr>
          <w:sz w:val="24"/>
        </w:rPr>
        <w:t>;</w:t>
      </w:r>
      <w:r w:rsidR="00CE6B4D">
        <w:rPr>
          <w:sz w:val="24"/>
        </w:rPr>
        <w:t xml:space="preserve"> </w:t>
      </w:r>
      <w:r>
        <w:rPr>
          <w:sz w:val="24"/>
        </w:rPr>
        <w:t xml:space="preserve">Кыргыз Республикасынын Президенти С.Ш.Жээнбеков тарабынан белгиленген, 2019-жылдын 22-апрелинде Ош шаарында ѳткѳн «Санарип Кыргызстан: аймактарды ѳнүктүрүү» аттуу телекоммуникациялык форумдун жыйынтыктары боюнча Кыргыз Республикасынын Президентинин Аппараты тарабынан 15.05.2019-жылы  бекитилген Иш-чаралардын планын </w:t>
      </w:r>
      <w:r w:rsidR="00CE6B4D">
        <w:rPr>
          <w:sz w:val="24"/>
        </w:rPr>
        <w:t xml:space="preserve">жүзѳгѳ ашырууга да багытталган. </w:t>
      </w:r>
    </w:p>
    <w:p w14:paraId="5ED86B7F" w14:textId="608C2DED" w:rsidR="00585E1F" w:rsidRPr="00653FE4" w:rsidRDefault="004636F5" w:rsidP="00653FE4">
      <w:pPr>
        <w:pStyle w:val="a4"/>
        <w:ind w:firstLine="708"/>
        <w:jc w:val="both"/>
        <w:rPr>
          <w:lang w:eastAsia="ru-RU"/>
        </w:rPr>
      </w:pPr>
      <w:r>
        <w:rPr>
          <w:lang w:eastAsia="ru-RU"/>
        </w:rPr>
        <w:t xml:space="preserve">Ѳлкѳ калкы менен мамлекет натыйжалуу, ишенимдүү жана кымбат эмес байланышка ээ болуусун шарттаган аймак боюнча кеӊ тилкелүү интернет менен камсыздоо аркылуу ѳлкѳнү ѳнүктүрүүнүн санариптик негиздерин илгерилетүү санариптик трансформация боюнча бүткүл мамлекеттик маселени чечүүдѳ ѳзгѳчѳ маанилүү роль ойнойт.  Курулушу ашыкча жана кайталанма процедураларды токтотуу аркылуу баштапкы-уруксат кагаздарын алуунун жѳнѳкѳйлѳштүрүүнү талап кылган телекоммуникациялык инфратүзүмсүз бул максатка жетүү мүмкүн эмес.  </w:t>
      </w:r>
      <w:r w:rsidR="009B2B99" w:rsidRPr="00653FE4">
        <w:rPr>
          <w:lang w:eastAsia="ru-RU"/>
        </w:rPr>
        <w:t xml:space="preserve">     </w:t>
      </w:r>
    </w:p>
    <w:p w14:paraId="3CD25092" w14:textId="61CEEABE" w:rsidR="00B413C3" w:rsidRDefault="004636F5" w:rsidP="002E7757">
      <w:pPr>
        <w:pBdr>
          <w:top w:val="nil"/>
          <w:left w:val="nil"/>
          <w:bottom w:val="nil"/>
          <w:right w:val="nil"/>
          <w:between w:val="nil"/>
        </w:pBdr>
        <w:ind w:firstLine="709"/>
        <w:jc w:val="both"/>
        <w:rPr>
          <w:sz w:val="24"/>
        </w:rPr>
      </w:pPr>
      <w:r>
        <w:rPr>
          <w:sz w:val="24"/>
          <w:lang w:eastAsia="ar-SA"/>
        </w:rPr>
        <w:t>Ошентип, бул долбоордун байланыш курулмаларын куруу жана орнотуу чѳйрѳсүн башка курулуш чѳйрѳлѳрүнѳн айырмалоочу ѳзгѳчѳлүктѳрүн эске алуу менен</w:t>
      </w:r>
      <w:r w:rsidRPr="004636F5">
        <w:rPr>
          <w:sz w:val="24"/>
          <w:lang w:eastAsia="ar-SA"/>
        </w:rPr>
        <w:t xml:space="preserve"> </w:t>
      </w:r>
      <w:r>
        <w:rPr>
          <w:sz w:val="24"/>
          <w:lang w:eastAsia="ar-SA"/>
        </w:rPr>
        <w:t>ишке ашырылышы тѳмѳнкүлѳрдү камсыздайт</w:t>
      </w:r>
      <w:r w:rsidR="00B413C3" w:rsidRPr="00653FE4">
        <w:rPr>
          <w:sz w:val="24"/>
        </w:rPr>
        <w:t>:</w:t>
      </w:r>
    </w:p>
    <w:p w14:paraId="758DEFA8" w14:textId="393DC466" w:rsidR="00B413C3" w:rsidRPr="00653FE4" w:rsidRDefault="00B413C3" w:rsidP="002E7757">
      <w:pPr>
        <w:pBdr>
          <w:top w:val="nil"/>
          <w:left w:val="nil"/>
          <w:bottom w:val="nil"/>
          <w:right w:val="nil"/>
          <w:between w:val="nil"/>
        </w:pBdr>
        <w:ind w:firstLine="709"/>
        <w:jc w:val="both"/>
        <w:rPr>
          <w:sz w:val="24"/>
          <w:lang w:eastAsia="ar-SA"/>
        </w:rPr>
      </w:pPr>
      <w:r w:rsidRPr="00653FE4">
        <w:rPr>
          <w:sz w:val="24"/>
          <w:lang w:eastAsia="ar-SA"/>
        </w:rPr>
        <w:t xml:space="preserve">- </w:t>
      </w:r>
      <w:r w:rsidR="004636F5">
        <w:rPr>
          <w:sz w:val="24"/>
          <w:lang w:eastAsia="ar-SA"/>
        </w:rPr>
        <w:t>байланыш курулмаларын тургузуу тармагында долбоорлорду ишке ашыруу үчүн зарыл болгон процедуралардын санынын кыскарышы</w:t>
      </w:r>
      <w:r w:rsidRPr="00653FE4">
        <w:rPr>
          <w:sz w:val="24"/>
          <w:lang w:eastAsia="ar-SA"/>
        </w:rPr>
        <w:t>;</w:t>
      </w:r>
    </w:p>
    <w:p w14:paraId="031FD662" w14:textId="705A8656" w:rsidR="00B413C3" w:rsidRPr="00653FE4" w:rsidRDefault="00B413C3" w:rsidP="002E7757">
      <w:pPr>
        <w:pBdr>
          <w:top w:val="nil"/>
          <w:left w:val="nil"/>
          <w:bottom w:val="nil"/>
          <w:right w:val="nil"/>
          <w:between w:val="nil"/>
        </w:pBdr>
        <w:ind w:firstLine="709"/>
        <w:jc w:val="both"/>
        <w:rPr>
          <w:sz w:val="24"/>
          <w:lang w:eastAsia="ar-SA"/>
        </w:rPr>
      </w:pPr>
      <w:r w:rsidRPr="00653FE4">
        <w:rPr>
          <w:sz w:val="24"/>
          <w:lang w:eastAsia="ar-SA"/>
        </w:rPr>
        <w:t xml:space="preserve">- </w:t>
      </w:r>
      <w:r w:rsidR="004636F5">
        <w:rPr>
          <w:sz w:val="24"/>
          <w:lang w:eastAsia="ar-SA"/>
        </w:rPr>
        <w:t>байланыш курулмаларын тургузуу тармагында долбоорлорду ишке ашырууда бардык процедуралардан ѳтүү боюнча  жалпы убакыттын азайышы</w:t>
      </w:r>
      <w:r w:rsidRPr="00653FE4">
        <w:rPr>
          <w:sz w:val="24"/>
          <w:lang w:eastAsia="ar-SA"/>
        </w:rPr>
        <w:t>;</w:t>
      </w:r>
    </w:p>
    <w:p w14:paraId="6F3D1CAB" w14:textId="2B1E3DD9" w:rsidR="00B413C3" w:rsidRDefault="00B413C3" w:rsidP="00092180">
      <w:pPr>
        <w:pStyle w:val="a4"/>
        <w:ind w:firstLine="708"/>
        <w:jc w:val="both"/>
      </w:pPr>
      <w:r w:rsidRPr="00653FE4">
        <w:t>-</w:t>
      </w:r>
      <w:r w:rsidR="00092180" w:rsidRPr="00092180">
        <w:t> </w:t>
      </w:r>
      <w:r w:rsidR="004636F5" w:rsidRPr="00646B10">
        <w:t>Кыргыз Республикасында байланыш курулмала</w:t>
      </w:r>
      <w:r w:rsidR="004636F5">
        <w:t>рын долбоорлоо, куруу, орнотуу</w:t>
      </w:r>
      <w:r w:rsidR="004636F5" w:rsidRPr="00646B10">
        <w:t>, шайкештикти баалоо, мүнѳздѳмѳлѳрдү классификациялоо, байланыш курулмаларына мамлекеттик кѳзѳмѳл жүргүзүү</w:t>
      </w:r>
      <w:r w:rsidR="00AB0B6B">
        <w:t xml:space="preserve"> маселелерин</w:t>
      </w:r>
      <w:r w:rsidR="008D3EBA">
        <w:t>ин</w:t>
      </w:r>
      <w:r w:rsidR="00AB0B6B">
        <w:t xml:space="preserve"> бирдиктүү ченемдик укуктук актынын негизинде регламентт</w:t>
      </w:r>
      <w:r w:rsidR="008D3EBA">
        <w:t>елиши</w:t>
      </w:r>
      <w:r w:rsidR="00092180">
        <w:t>;</w:t>
      </w:r>
    </w:p>
    <w:p w14:paraId="191D8AE3" w14:textId="7AEF4520" w:rsidR="00092180" w:rsidRPr="00653FE4" w:rsidRDefault="00092180" w:rsidP="00092180">
      <w:pPr>
        <w:tabs>
          <w:tab w:val="left" w:pos="851"/>
        </w:tabs>
        <w:ind w:firstLine="567"/>
        <w:jc w:val="both"/>
        <w:rPr>
          <w:sz w:val="24"/>
          <w:lang w:eastAsia="ar-SA"/>
        </w:rPr>
      </w:pPr>
      <w:r>
        <w:t xml:space="preserve">- </w:t>
      </w:r>
      <w:r w:rsidR="00AB0B6B" w:rsidRPr="00AB0B6B">
        <w:rPr>
          <w:sz w:val="24"/>
        </w:rPr>
        <w:t>байланыш курулмаларына тийиштүү ченемдерди оптималдаштыруу жана тактоо максатында жаӊы аныктамаларды</w:t>
      </w:r>
      <w:r w:rsidR="008D3EBA">
        <w:rPr>
          <w:sz w:val="24"/>
        </w:rPr>
        <w:t>н</w:t>
      </w:r>
      <w:r w:rsidR="00AB0B6B" w:rsidRPr="00AB0B6B">
        <w:rPr>
          <w:sz w:val="24"/>
        </w:rPr>
        <w:t xml:space="preserve"> киргиз</w:t>
      </w:r>
      <w:r w:rsidR="008D3EBA">
        <w:rPr>
          <w:sz w:val="24"/>
        </w:rPr>
        <w:t>илиши</w:t>
      </w:r>
      <w:r w:rsidRPr="00092180">
        <w:rPr>
          <w:bCs/>
          <w:color w:val="000000" w:themeColor="text1"/>
          <w:sz w:val="24"/>
        </w:rPr>
        <w:t>;</w:t>
      </w:r>
    </w:p>
    <w:p w14:paraId="293E04D9" w14:textId="6275AD55" w:rsidR="00B413C3" w:rsidRPr="00653FE4" w:rsidRDefault="00B413C3" w:rsidP="002E7757">
      <w:pPr>
        <w:pBdr>
          <w:top w:val="nil"/>
          <w:left w:val="nil"/>
          <w:bottom w:val="nil"/>
          <w:right w:val="nil"/>
          <w:between w:val="nil"/>
        </w:pBdr>
        <w:ind w:firstLine="709"/>
        <w:jc w:val="both"/>
        <w:rPr>
          <w:sz w:val="24"/>
          <w:lang w:eastAsia="ar-SA"/>
        </w:rPr>
      </w:pPr>
      <w:r w:rsidRPr="00653FE4">
        <w:rPr>
          <w:sz w:val="24"/>
          <w:lang w:eastAsia="ar-SA"/>
        </w:rPr>
        <w:t xml:space="preserve">- </w:t>
      </w:r>
      <w:r w:rsidR="008D3EBA">
        <w:rPr>
          <w:sz w:val="24"/>
          <w:lang w:eastAsia="ar-SA"/>
        </w:rPr>
        <w:t>мамлекеттик органдардын ишинин натыйжалуулугунун жогорулашы</w:t>
      </w:r>
      <w:r w:rsidRPr="00653FE4">
        <w:rPr>
          <w:sz w:val="24"/>
          <w:lang w:eastAsia="ar-SA"/>
        </w:rPr>
        <w:t>;</w:t>
      </w:r>
    </w:p>
    <w:p w14:paraId="0350145B" w14:textId="21143C81" w:rsidR="002E7757" w:rsidRPr="00653FE4" w:rsidRDefault="00B413C3" w:rsidP="002E7757">
      <w:pPr>
        <w:pBdr>
          <w:top w:val="nil"/>
          <w:left w:val="nil"/>
          <w:bottom w:val="nil"/>
          <w:right w:val="nil"/>
          <w:between w:val="nil"/>
        </w:pBdr>
        <w:ind w:firstLine="709"/>
        <w:jc w:val="both"/>
        <w:rPr>
          <w:sz w:val="24"/>
          <w:lang w:eastAsia="ar-SA"/>
        </w:rPr>
      </w:pPr>
      <w:r w:rsidRPr="00653FE4">
        <w:rPr>
          <w:sz w:val="24"/>
          <w:lang w:eastAsia="ar-SA"/>
        </w:rPr>
        <w:t xml:space="preserve">- </w:t>
      </w:r>
      <w:r w:rsidR="008D3EBA">
        <w:rPr>
          <w:sz w:val="24"/>
          <w:lang w:eastAsia="ar-SA"/>
        </w:rPr>
        <w:t>электр байланыш операторлорунун Кыргыз Республикасынын мыйзамдарында белгиленген укуктарынын толугу менен ишке ашырылышы</w:t>
      </w:r>
      <w:r w:rsidR="002E7757" w:rsidRPr="00653FE4">
        <w:rPr>
          <w:sz w:val="24"/>
          <w:lang w:eastAsia="ar-SA"/>
        </w:rPr>
        <w:t>.</w:t>
      </w:r>
    </w:p>
    <w:p w14:paraId="5A70EBE6" w14:textId="77777777" w:rsidR="002E7757" w:rsidRPr="00653FE4" w:rsidRDefault="002E7757">
      <w:pPr>
        <w:pBdr>
          <w:top w:val="nil"/>
          <w:left w:val="nil"/>
          <w:bottom w:val="nil"/>
          <w:right w:val="nil"/>
          <w:between w:val="nil"/>
        </w:pBdr>
        <w:ind w:firstLine="709"/>
        <w:jc w:val="both"/>
        <w:rPr>
          <w:sz w:val="24"/>
        </w:rPr>
      </w:pPr>
    </w:p>
    <w:p w14:paraId="0000001E" w14:textId="7C187827" w:rsidR="005E6EA5" w:rsidRDefault="001A1512" w:rsidP="001A1512">
      <w:pPr>
        <w:ind w:firstLine="709"/>
        <w:jc w:val="both"/>
        <w:rPr>
          <w:b/>
          <w:sz w:val="24"/>
        </w:rPr>
      </w:pPr>
      <w:r>
        <w:rPr>
          <w:b/>
          <w:sz w:val="24"/>
        </w:rPr>
        <w:t xml:space="preserve">3. </w:t>
      </w:r>
      <w:r w:rsidR="008D3EBA" w:rsidRPr="008D3EBA">
        <w:rPr>
          <w:b/>
          <w:sz w:val="24"/>
        </w:rPr>
        <w:t>Мүмкүн болуучу социалдык, экономикалык, укуктук, гендердик, экологиялык, жемкорлук кесепеттердин божомолу</w:t>
      </w:r>
    </w:p>
    <w:p w14:paraId="37DD96B0" w14:textId="77777777" w:rsidR="001D22B0" w:rsidRPr="008D3EBA" w:rsidRDefault="001D22B0" w:rsidP="001A1512">
      <w:pPr>
        <w:ind w:firstLine="709"/>
        <w:jc w:val="both"/>
        <w:rPr>
          <w:b/>
          <w:sz w:val="24"/>
        </w:rPr>
      </w:pPr>
    </w:p>
    <w:p w14:paraId="0000001F" w14:textId="64FFC3C4" w:rsidR="005E6EA5" w:rsidRPr="00E2438C" w:rsidRDefault="00E2438C">
      <w:pPr>
        <w:ind w:firstLine="709"/>
        <w:jc w:val="both"/>
        <w:rPr>
          <w:sz w:val="24"/>
        </w:rPr>
      </w:pPr>
      <w:r w:rsidRPr="00E2438C">
        <w:rPr>
          <w:sz w:val="24"/>
        </w:rPr>
        <w:t>Бул долбоор терс социалдык, экономикалык, укуктук, гендердик, экологиялык, жемкорлук кесепеттерге</w:t>
      </w:r>
      <w:r w:rsidRPr="00E2438C">
        <w:rPr>
          <w:b/>
          <w:sz w:val="24"/>
        </w:rPr>
        <w:t xml:space="preserve"> </w:t>
      </w:r>
      <w:r w:rsidRPr="00E2438C">
        <w:rPr>
          <w:sz w:val="24"/>
        </w:rPr>
        <w:t xml:space="preserve">алып келе турган ченемдерди камтыбайт. </w:t>
      </w:r>
    </w:p>
    <w:p w14:paraId="00000020" w14:textId="77777777" w:rsidR="005E6EA5" w:rsidRPr="00653FE4" w:rsidRDefault="005E6EA5">
      <w:pPr>
        <w:ind w:firstLine="709"/>
        <w:jc w:val="both"/>
        <w:rPr>
          <w:b/>
          <w:sz w:val="24"/>
        </w:rPr>
      </w:pPr>
    </w:p>
    <w:p w14:paraId="00000021" w14:textId="3C97AA6C" w:rsidR="005E6EA5" w:rsidRPr="001D22B0" w:rsidRDefault="001D22B0" w:rsidP="001D22B0">
      <w:pPr>
        <w:pStyle w:val="a6"/>
        <w:rPr>
          <w:b/>
          <w:bCs/>
          <w:sz w:val="24"/>
        </w:rPr>
      </w:pPr>
      <w:r>
        <w:rPr>
          <w:b/>
          <w:bCs/>
          <w:sz w:val="24"/>
        </w:rPr>
        <w:t xml:space="preserve">4. </w:t>
      </w:r>
      <w:r w:rsidR="00EA5794" w:rsidRPr="001D22B0">
        <w:rPr>
          <w:b/>
          <w:bCs/>
          <w:sz w:val="24"/>
        </w:rPr>
        <w:t>Коомдук талкуунун жыйынтыктары тууралуу маалымат</w:t>
      </w:r>
    </w:p>
    <w:p w14:paraId="4D293AF8" w14:textId="77777777" w:rsidR="001D22B0" w:rsidRPr="001D22B0" w:rsidRDefault="001D22B0" w:rsidP="001D22B0">
      <w:pPr>
        <w:ind w:left="360"/>
        <w:rPr>
          <w:sz w:val="24"/>
        </w:rPr>
      </w:pPr>
    </w:p>
    <w:p w14:paraId="26A57241" w14:textId="73D977A8" w:rsidR="00E2438C" w:rsidRPr="00E2438C" w:rsidRDefault="00E2438C" w:rsidP="00E2438C">
      <w:pPr>
        <w:shd w:val="clear" w:color="auto" w:fill="FFFFFF"/>
        <w:ind w:firstLine="709"/>
        <w:jc w:val="both"/>
        <w:rPr>
          <w:bCs/>
          <w:sz w:val="24"/>
        </w:rPr>
      </w:pPr>
      <w:r w:rsidRPr="00E2438C">
        <w:rPr>
          <w:bCs/>
          <w:sz w:val="24"/>
        </w:rPr>
        <w:t xml:space="preserve">Кыргыз Республикасынын «Кыргыз Республикасынын ченемдик укуктук актылары жөнүндө» Мыйзамынын 22-беренесине ылайык, </w:t>
      </w:r>
      <w:r w:rsidR="004C5179" w:rsidRPr="004C5179">
        <w:rPr>
          <w:bCs/>
          <w:sz w:val="24"/>
        </w:rPr>
        <w:t>Токтомдун бул долбоору</w:t>
      </w:r>
      <w:r w:rsidRPr="00E2438C">
        <w:rPr>
          <w:bCs/>
          <w:sz w:val="24"/>
        </w:rPr>
        <w:t xml:space="preserve">  коомдук талкуу процедурасынан өтүү үчүн Кыргыз Республикасынын Өкмөтүнү</w:t>
      </w:r>
      <w:proofErr w:type="gramStart"/>
      <w:r w:rsidRPr="00E2438C">
        <w:rPr>
          <w:bCs/>
          <w:sz w:val="24"/>
        </w:rPr>
        <w:t>н</w:t>
      </w:r>
      <w:proofErr w:type="gramEnd"/>
      <w:r w:rsidRPr="00E2438C">
        <w:rPr>
          <w:bCs/>
          <w:sz w:val="24"/>
        </w:rPr>
        <w:t xml:space="preserve"> расмий сайтына жайгаштырыл</w:t>
      </w:r>
      <w:r w:rsidR="004C5179">
        <w:rPr>
          <w:bCs/>
          <w:sz w:val="24"/>
        </w:rPr>
        <w:t xml:space="preserve">ган жана анын </w:t>
      </w:r>
      <w:r w:rsidR="004C5179" w:rsidRPr="004C5179">
        <w:rPr>
          <w:bCs/>
          <w:sz w:val="24"/>
        </w:rPr>
        <w:t>жыйынтыктары боюнча эч кандай эскертүү жана сунуштар киргизил</w:t>
      </w:r>
      <w:r w:rsidR="004C5179">
        <w:rPr>
          <w:bCs/>
          <w:sz w:val="24"/>
        </w:rPr>
        <w:t>ген жок</w:t>
      </w:r>
      <w:r w:rsidRPr="00E2438C">
        <w:rPr>
          <w:bCs/>
          <w:sz w:val="24"/>
        </w:rPr>
        <w:t xml:space="preserve">.  </w:t>
      </w:r>
    </w:p>
    <w:p w14:paraId="00000023" w14:textId="42DC3DD3" w:rsidR="005E6EA5" w:rsidRDefault="004C5179" w:rsidP="00AA57DB">
      <w:pPr>
        <w:widowControl w:val="0"/>
        <w:ind w:left="20" w:right="20" w:firstLine="709"/>
        <w:jc w:val="both"/>
        <w:rPr>
          <w:sz w:val="24"/>
        </w:rPr>
      </w:pPr>
      <w:r>
        <w:rPr>
          <w:sz w:val="24"/>
        </w:rPr>
        <w:t>Долбоор мамлекеттик органдар менен бизнес-коомунун</w:t>
      </w:r>
      <w:r w:rsidRPr="004C5179">
        <w:rPr>
          <w:sz w:val="24"/>
        </w:rPr>
        <w:t xml:space="preserve"> </w:t>
      </w:r>
      <w:r>
        <w:rPr>
          <w:sz w:val="24"/>
        </w:rPr>
        <w:t xml:space="preserve">ѳкүлдѳрүнүн, тактап айтканда мобилдик уюлдук байланыш операторлору, интернет-провайдерлер, электр </w:t>
      </w:r>
      <w:r>
        <w:rPr>
          <w:sz w:val="24"/>
        </w:rPr>
        <w:lastRenderedPageBreak/>
        <w:t xml:space="preserve">байланыш операторлору, байланыш операторлорунун ассоциациясынын ѳкүлдѳрүнѳн түзүлгѳн жумушчу топ тарабынан даярдалды.   </w:t>
      </w:r>
    </w:p>
    <w:p w14:paraId="43B75437" w14:textId="77777777" w:rsidR="00AA57DB" w:rsidRPr="00653FE4" w:rsidRDefault="00AA57DB" w:rsidP="00AA57DB">
      <w:pPr>
        <w:widowControl w:val="0"/>
        <w:ind w:left="20" w:right="20" w:firstLine="709"/>
        <w:jc w:val="both"/>
        <w:rPr>
          <w:sz w:val="24"/>
        </w:rPr>
      </w:pPr>
    </w:p>
    <w:p w14:paraId="2112B387" w14:textId="77777777" w:rsidR="00EA5794" w:rsidRPr="00EA5794" w:rsidRDefault="00993C52" w:rsidP="00EA5794">
      <w:pPr>
        <w:shd w:val="clear" w:color="auto" w:fill="FFFFFF"/>
        <w:ind w:firstLine="709"/>
        <w:jc w:val="both"/>
        <w:rPr>
          <w:rFonts w:eastAsiaTheme="minorEastAsia"/>
          <w:b/>
          <w:bCs/>
        </w:rPr>
      </w:pPr>
      <w:r w:rsidRPr="00EA5794">
        <w:rPr>
          <w:b/>
          <w:color w:val="000000"/>
          <w:sz w:val="24"/>
        </w:rPr>
        <w:t xml:space="preserve">5. </w:t>
      </w:r>
      <w:r w:rsidR="00EA5794" w:rsidRPr="00EA5794">
        <w:rPr>
          <w:rFonts w:eastAsiaTheme="minorEastAsia"/>
          <w:b/>
          <w:bCs/>
          <w:sz w:val="24"/>
        </w:rPr>
        <w:t>Долбоордун мыйзамдарга шайкештигин анализдөө</w:t>
      </w:r>
    </w:p>
    <w:p w14:paraId="00000024" w14:textId="498C2921" w:rsidR="005E6EA5" w:rsidRPr="00653FE4" w:rsidRDefault="005E6EA5">
      <w:pPr>
        <w:pBdr>
          <w:top w:val="nil"/>
          <w:left w:val="nil"/>
          <w:bottom w:val="nil"/>
          <w:right w:val="nil"/>
          <w:between w:val="nil"/>
        </w:pBdr>
        <w:spacing w:after="60"/>
        <w:ind w:firstLine="708"/>
        <w:rPr>
          <w:b/>
          <w:color w:val="000000"/>
          <w:sz w:val="24"/>
        </w:rPr>
      </w:pPr>
    </w:p>
    <w:p w14:paraId="00000025" w14:textId="6F0736E7" w:rsidR="005E6EA5" w:rsidRPr="00653FE4" w:rsidRDefault="004C5179">
      <w:pPr>
        <w:ind w:firstLine="709"/>
        <w:jc w:val="both"/>
        <w:rPr>
          <w:sz w:val="24"/>
        </w:rPr>
      </w:pPr>
      <w:r>
        <w:rPr>
          <w:sz w:val="24"/>
        </w:rPr>
        <w:t xml:space="preserve">Сунушталып жаткан долбоор </w:t>
      </w:r>
      <w:r w:rsidRPr="004C5179">
        <w:rPr>
          <w:bCs/>
          <w:sz w:val="24"/>
        </w:rPr>
        <w:t xml:space="preserve">Кыргыз Республикасынын мыйзамдарынын ченемдерине, ошондой </w:t>
      </w:r>
      <w:proofErr w:type="gramStart"/>
      <w:r w:rsidRPr="004C5179">
        <w:rPr>
          <w:bCs/>
          <w:sz w:val="24"/>
        </w:rPr>
        <w:t>эле</w:t>
      </w:r>
      <w:proofErr w:type="gramEnd"/>
      <w:r w:rsidRPr="004C5179">
        <w:rPr>
          <w:bCs/>
          <w:sz w:val="24"/>
        </w:rPr>
        <w:t xml:space="preserve"> Кыргыз Республикасы катышуучу болгон, белгиленген тартипте күчүнө кирген эл аралык келишимдерге  каршы келбейт.</w:t>
      </w:r>
    </w:p>
    <w:p w14:paraId="00000026" w14:textId="77777777" w:rsidR="005E6EA5" w:rsidRPr="00653FE4" w:rsidRDefault="005E6EA5">
      <w:pPr>
        <w:ind w:firstLine="709"/>
        <w:jc w:val="both"/>
        <w:rPr>
          <w:b/>
          <w:sz w:val="24"/>
        </w:rPr>
      </w:pPr>
    </w:p>
    <w:p w14:paraId="00000027" w14:textId="65C02B8E" w:rsidR="005E6EA5" w:rsidRDefault="00993C52">
      <w:pPr>
        <w:ind w:firstLine="709"/>
        <w:rPr>
          <w:b/>
          <w:sz w:val="24"/>
        </w:rPr>
      </w:pPr>
      <w:r w:rsidRPr="00653FE4">
        <w:rPr>
          <w:b/>
          <w:sz w:val="24"/>
        </w:rPr>
        <w:t xml:space="preserve">6. </w:t>
      </w:r>
      <w:r w:rsidR="00EA5794" w:rsidRPr="00EA5794">
        <w:rPr>
          <w:b/>
          <w:sz w:val="24"/>
        </w:rPr>
        <w:t>Каржылоо зарылдыгы тууралуу маалымат</w:t>
      </w:r>
    </w:p>
    <w:p w14:paraId="1BDE3AF8" w14:textId="77777777" w:rsidR="001D22B0" w:rsidRPr="00653FE4" w:rsidRDefault="001D22B0">
      <w:pPr>
        <w:ind w:firstLine="709"/>
        <w:rPr>
          <w:sz w:val="24"/>
        </w:rPr>
      </w:pPr>
    </w:p>
    <w:p w14:paraId="00000028" w14:textId="38A573C4" w:rsidR="005E6EA5" w:rsidRPr="00653FE4" w:rsidRDefault="004C5179">
      <w:pPr>
        <w:ind w:firstLine="709"/>
        <w:jc w:val="both"/>
        <w:rPr>
          <w:sz w:val="24"/>
        </w:rPr>
      </w:pPr>
      <w:r>
        <w:rPr>
          <w:sz w:val="24"/>
        </w:rPr>
        <w:t>Бул долбоордун кабыл алынышы мамлекеттик бюджеттен кошумча чыгымдарды талап кылбайт.</w:t>
      </w:r>
    </w:p>
    <w:p w14:paraId="00000029" w14:textId="77777777" w:rsidR="005E6EA5" w:rsidRPr="00653FE4" w:rsidRDefault="005E6EA5">
      <w:pPr>
        <w:ind w:firstLine="709"/>
        <w:jc w:val="both"/>
        <w:rPr>
          <w:b/>
          <w:sz w:val="24"/>
        </w:rPr>
      </w:pPr>
    </w:p>
    <w:p w14:paraId="4757D645" w14:textId="77777777" w:rsidR="00EA5794" w:rsidRDefault="00993C52" w:rsidP="00EA5794">
      <w:pPr>
        <w:shd w:val="clear" w:color="auto" w:fill="FFFFFF"/>
        <w:ind w:firstLine="709"/>
        <w:jc w:val="both"/>
        <w:rPr>
          <w:rFonts w:eastAsiaTheme="minorEastAsia"/>
          <w:b/>
        </w:rPr>
      </w:pPr>
      <w:r w:rsidRPr="00EA5794">
        <w:rPr>
          <w:b/>
          <w:sz w:val="24"/>
        </w:rPr>
        <w:t xml:space="preserve">7. </w:t>
      </w:r>
      <w:r w:rsidR="00EA5794" w:rsidRPr="00EA5794">
        <w:rPr>
          <w:rFonts w:eastAsiaTheme="minorEastAsia"/>
          <w:b/>
          <w:sz w:val="24"/>
        </w:rPr>
        <w:t>Жөнгө салуучу таасирди анализдөө тууралуу маалымат</w:t>
      </w:r>
      <w:r w:rsidR="00EA5794" w:rsidRPr="00EA5794">
        <w:rPr>
          <w:rFonts w:eastAsiaTheme="minorEastAsia"/>
          <w:b/>
        </w:rPr>
        <w:t xml:space="preserve"> </w:t>
      </w:r>
    </w:p>
    <w:p w14:paraId="3788EAC6" w14:textId="77777777" w:rsidR="001D22B0" w:rsidRPr="00EA5794" w:rsidRDefault="001D22B0" w:rsidP="00EA5794">
      <w:pPr>
        <w:shd w:val="clear" w:color="auto" w:fill="FFFFFF"/>
        <w:ind w:firstLine="709"/>
        <w:jc w:val="both"/>
        <w:rPr>
          <w:rFonts w:eastAsiaTheme="minorEastAsia"/>
          <w:b/>
        </w:rPr>
      </w:pPr>
    </w:p>
    <w:p w14:paraId="509CAE3B" w14:textId="2BFA2EAE" w:rsidR="008F3631" w:rsidRDefault="001D22B0" w:rsidP="001D22B0">
      <w:pPr>
        <w:ind w:firstLine="709"/>
        <w:jc w:val="both"/>
        <w:rPr>
          <w:sz w:val="24"/>
        </w:rPr>
      </w:pPr>
      <w:r w:rsidRPr="001D22B0">
        <w:rPr>
          <w:sz w:val="24"/>
        </w:rPr>
        <w:t>Бул д</w:t>
      </w:r>
      <w:r w:rsidR="004C5179" w:rsidRPr="001D22B0">
        <w:rPr>
          <w:sz w:val="24"/>
        </w:rPr>
        <w:t>олбоор «</w:t>
      </w:r>
      <w:r w:rsidR="004C5179">
        <w:rPr>
          <w:sz w:val="24"/>
        </w:rPr>
        <w:t xml:space="preserve">Кыргыз Республикасынын ченемдик укуктук актылары жѳнүндѳ» Кыргыз Республикасынын Мыйзамынын 19-беренесине ылайык ишкердик ишин жѳнгѳ салгандыктан, долбоордун жѳнгѳ салуучу таасирин анализдѳѳ талап кылынат.  </w:t>
      </w:r>
    </w:p>
    <w:p w14:paraId="15958CA4" w14:textId="25649597" w:rsidR="008F3631" w:rsidRPr="008F3631" w:rsidRDefault="004C5179" w:rsidP="008F3631">
      <w:pPr>
        <w:ind w:firstLine="709"/>
        <w:jc w:val="both"/>
        <w:rPr>
          <w:sz w:val="24"/>
        </w:rPr>
      </w:pPr>
      <w:r>
        <w:rPr>
          <w:sz w:val="24"/>
        </w:rPr>
        <w:t xml:space="preserve">Долбоордун жѳнгѳ салуучу таасирин анализдѳѳ Кыргыз Республикасынын Ѳкмѳтүнүн «Ишкердик субъектилеринин ишине ченемдик укуктук актылардын жѳнгѳ салуучу таасирин анализдѳѳ методикасын бекитүү жѳнүндѳгү» Токтомуна ылайык, Кыргыз Республикасынын Экономика министрлигине кошумча жибериле турган Кыргыз Республикасынын Ѳкмѳтүнѳ караштуу Архитектура, курулуш жана турак-жай коммуналдык чарбасы мамлекеттик агенттигинин 2019-жылдын 27-мартындагы №96 Буйругу менен бекитилген жумушчу топ тарабынан иштелип чыкты.  </w:t>
      </w:r>
      <w:r w:rsidRPr="008F3631">
        <w:rPr>
          <w:sz w:val="24"/>
        </w:rPr>
        <w:t xml:space="preserve"> </w:t>
      </w:r>
    </w:p>
    <w:p w14:paraId="1D15DF07" w14:textId="6627284F" w:rsidR="008F3631" w:rsidRPr="008F3631" w:rsidRDefault="004C5179" w:rsidP="008F3631">
      <w:pPr>
        <w:widowControl w:val="0"/>
        <w:ind w:firstLine="708"/>
        <w:jc w:val="both"/>
        <w:rPr>
          <w:sz w:val="24"/>
        </w:rPr>
      </w:pPr>
      <w:r>
        <w:rPr>
          <w:sz w:val="24"/>
        </w:rPr>
        <w:t xml:space="preserve">Жогоруда белгиленгендерди эске алып, </w:t>
      </w:r>
      <w:r w:rsidR="00C45FC9">
        <w:rPr>
          <w:sz w:val="24"/>
        </w:rPr>
        <w:t xml:space="preserve">Кыргыз Республикасынын Ѳкмѳтүнѳ караштуу Архитектура, курулуш жана турак-жай коммуналдык чарбасы мамлекеттик агенттиги Кыргыз Республикасынын </w:t>
      </w:r>
      <w:r w:rsidR="00C45FC9" w:rsidRPr="00646B10">
        <w:rPr>
          <w:sz w:val="24"/>
        </w:rPr>
        <w:t>«Кыргыз Республикасында байланыш курулмаларын долбоорлоо, куруу, орнотуу жана башка ѳзгѳртүүлѳр</w:t>
      </w:r>
      <w:r w:rsidR="00C45FC9">
        <w:rPr>
          <w:sz w:val="24"/>
        </w:rPr>
        <w:t>дү аткарууга</w:t>
      </w:r>
      <w:r w:rsidR="00C45FC9" w:rsidRPr="00646B10">
        <w:rPr>
          <w:sz w:val="24"/>
        </w:rPr>
        <w:t>, шайкештикти баалоого, мүнѳздѳмѳлѳрдү классификациялоого, байланыш курулмаларына мамлекеттик архитектуралык-курулуш кѳзѳмѳлүн жүргүзүүгѳ документтерди берүү тартибин бекитүү жѳнүндѳ»</w:t>
      </w:r>
      <w:r w:rsidR="00C45FC9">
        <w:rPr>
          <w:sz w:val="24"/>
        </w:rPr>
        <w:t xml:space="preserve"> Токтомунун долбоорун кароого коёт.</w:t>
      </w:r>
    </w:p>
    <w:p w14:paraId="0000002E" w14:textId="77777777" w:rsidR="005E6EA5" w:rsidRPr="00653FE4" w:rsidRDefault="005E6EA5">
      <w:pPr>
        <w:ind w:firstLine="709"/>
        <w:jc w:val="both"/>
        <w:rPr>
          <w:sz w:val="24"/>
        </w:rPr>
      </w:pPr>
    </w:p>
    <w:p w14:paraId="0000002F" w14:textId="77777777" w:rsidR="005E6EA5" w:rsidRPr="008F3631" w:rsidRDefault="005E6EA5">
      <w:pPr>
        <w:ind w:firstLine="709"/>
        <w:jc w:val="both"/>
        <w:rPr>
          <w:sz w:val="24"/>
        </w:rPr>
      </w:pPr>
    </w:p>
    <w:p w14:paraId="00000030" w14:textId="77777777" w:rsidR="005E6EA5" w:rsidRPr="001A135C" w:rsidRDefault="00993C52">
      <w:pPr>
        <w:ind w:firstLine="709"/>
        <w:jc w:val="both"/>
        <w:rPr>
          <w:b/>
          <w:sz w:val="24"/>
        </w:rPr>
      </w:pPr>
      <w:r w:rsidRPr="001A135C">
        <w:rPr>
          <w:b/>
          <w:sz w:val="24"/>
        </w:rPr>
        <w:t xml:space="preserve">Директор </w:t>
      </w:r>
      <w:r w:rsidRPr="001A135C">
        <w:rPr>
          <w:b/>
          <w:sz w:val="24"/>
        </w:rPr>
        <w:tab/>
      </w:r>
      <w:r w:rsidRPr="001A135C">
        <w:rPr>
          <w:b/>
          <w:sz w:val="24"/>
        </w:rPr>
        <w:tab/>
      </w:r>
      <w:r w:rsidRPr="001A135C">
        <w:rPr>
          <w:b/>
          <w:sz w:val="24"/>
        </w:rPr>
        <w:tab/>
      </w:r>
      <w:r w:rsidRPr="001A135C">
        <w:rPr>
          <w:b/>
          <w:sz w:val="24"/>
        </w:rPr>
        <w:tab/>
      </w:r>
      <w:r w:rsidRPr="001A135C">
        <w:rPr>
          <w:b/>
          <w:sz w:val="24"/>
        </w:rPr>
        <w:tab/>
      </w:r>
      <w:r w:rsidRPr="001A135C">
        <w:rPr>
          <w:b/>
          <w:sz w:val="24"/>
        </w:rPr>
        <w:tab/>
      </w:r>
      <w:r w:rsidRPr="001A135C">
        <w:rPr>
          <w:b/>
          <w:sz w:val="24"/>
        </w:rPr>
        <w:tab/>
      </w:r>
      <w:r w:rsidRPr="001A135C">
        <w:rPr>
          <w:b/>
          <w:sz w:val="24"/>
        </w:rPr>
        <w:tab/>
      </w:r>
      <w:r w:rsidRPr="001A135C">
        <w:rPr>
          <w:b/>
          <w:sz w:val="24"/>
        </w:rPr>
        <w:tab/>
        <w:t>Б.Абдиев</w:t>
      </w:r>
    </w:p>
    <w:p w14:paraId="00000031" w14:textId="77777777" w:rsidR="005E6EA5" w:rsidRPr="00653FE4" w:rsidRDefault="005E6EA5">
      <w:pPr>
        <w:ind w:firstLine="709"/>
        <w:rPr>
          <w:sz w:val="24"/>
        </w:rPr>
      </w:pPr>
    </w:p>
    <w:p w14:paraId="00000032" w14:textId="77777777" w:rsidR="005E6EA5" w:rsidRPr="00653FE4" w:rsidRDefault="005E6EA5">
      <w:pPr>
        <w:ind w:firstLine="709"/>
        <w:rPr>
          <w:sz w:val="24"/>
        </w:rPr>
      </w:pPr>
    </w:p>
    <w:sectPr w:rsidR="005E6EA5" w:rsidRPr="00653FE4">
      <w:pgSz w:w="11906" w:h="16838"/>
      <w:pgMar w:top="851" w:right="851" w:bottom="113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B679C"/>
    <w:multiLevelType w:val="hybridMultilevel"/>
    <w:tmpl w:val="8C425A3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B448B"/>
    <w:multiLevelType w:val="multilevel"/>
    <w:tmpl w:val="96888120"/>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nsid w:val="2D927F7A"/>
    <w:multiLevelType w:val="hybridMultilevel"/>
    <w:tmpl w:val="31B685B2"/>
    <w:lvl w:ilvl="0" w:tplc="D6504C14">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D312360"/>
    <w:multiLevelType w:val="hybridMultilevel"/>
    <w:tmpl w:val="9CB2CB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4E695AFC"/>
    <w:multiLevelType w:val="hybridMultilevel"/>
    <w:tmpl w:val="AFF03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EA5"/>
    <w:rsid w:val="0001211F"/>
    <w:rsid w:val="000624D5"/>
    <w:rsid w:val="00092180"/>
    <w:rsid w:val="000A688D"/>
    <w:rsid w:val="000A7B64"/>
    <w:rsid w:val="000B50C0"/>
    <w:rsid w:val="00113BAE"/>
    <w:rsid w:val="00180475"/>
    <w:rsid w:val="00183262"/>
    <w:rsid w:val="001A0CD9"/>
    <w:rsid w:val="001A135C"/>
    <w:rsid w:val="001A1512"/>
    <w:rsid w:val="001B773C"/>
    <w:rsid w:val="001D22B0"/>
    <w:rsid w:val="00214937"/>
    <w:rsid w:val="00233D12"/>
    <w:rsid w:val="00262116"/>
    <w:rsid w:val="002916DB"/>
    <w:rsid w:val="002946C9"/>
    <w:rsid w:val="002D1BD9"/>
    <w:rsid w:val="002E7757"/>
    <w:rsid w:val="002F1933"/>
    <w:rsid w:val="00333E12"/>
    <w:rsid w:val="003430FB"/>
    <w:rsid w:val="00351220"/>
    <w:rsid w:val="00365850"/>
    <w:rsid w:val="00366519"/>
    <w:rsid w:val="003F53DD"/>
    <w:rsid w:val="00401318"/>
    <w:rsid w:val="00430211"/>
    <w:rsid w:val="004636F5"/>
    <w:rsid w:val="004745D6"/>
    <w:rsid w:val="004A3547"/>
    <w:rsid w:val="004C5179"/>
    <w:rsid w:val="004E4EA2"/>
    <w:rsid w:val="004F0B03"/>
    <w:rsid w:val="00532ED9"/>
    <w:rsid w:val="0053574C"/>
    <w:rsid w:val="005425E6"/>
    <w:rsid w:val="00585E1F"/>
    <w:rsid w:val="005C3266"/>
    <w:rsid w:val="005E6EA5"/>
    <w:rsid w:val="00606ECE"/>
    <w:rsid w:val="00623EC6"/>
    <w:rsid w:val="00646B10"/>
    <w:rsid w:val="00653FE4"/>
    <w:rsid w:val="0068448B"/>
    <w:rsid w:val="006B299F"/>
    <w:rsid w:val="00722E53"/>
    <w:rsid w:val="00752D3E"/>
    <w:rsid w:val="0078735E"/>
    <w:rsid w:val="00793D85"/>
    <w:rsid w:val="007978DC"/>
    <w:rsid w:val="007C2788"/>
    <w:rsid w:val="007C65C6"/>
    <w:rsid w:val="007D7046"/>
    <w:rsid w:val="00821ABD"/>
    <w:rsid w:val="0084047D"/>
    <w:rsid w:val="00880A18"/>
    <w:rsid w:val="008A7F2F"/>
    <w:rsid w:val="008B67F1"/>
    <w:rsid w:val="008D3EBA"/>
    <w:rsid w:val="008E0E6B"/>
    <w:rsid w:val="008E7F61"/>
    <w:rsid w:val="008F3631"/>
    <w:rsid w:val="009244A9"/>
    <w:rsid w:val="00927562"/>
    <w:rsid w:val="00936D81"/>
    <w:rsid w:val="00943A20"/>
    <w:rsid w:val="00987288"/>
    <w:rsid w:val="00993C52"/>
    <w:rsid w:val="009B2B99"/>
    <w:rsid w:val="009C4136"/>
    <w:rsid w:val="00A965FB"/>
    <w:rsid w:val="00AA57DB"/>
    <w:rsid w:val="00AB0B6B"/>
    <w:rsid w:val="00AE42E6"/>
    <w:rsid w:val="00AF3C41"/>
    <w:rsid w:val="00AF5F36"/>
    <w:rsid w:val="00B114E1"/>
    <w:rsid w:val="00B407DA"/>
    <w:rsid w:val="00B413C3"/>
    <w:rsid w:val="00BA1B44"/>
    <w:rsid w:val="00BA4F2C"/>
    <w:rsid w:val="00BA7682"/>
    <w:rsid w:val="00BC3740"/>
    <w:rsid w:val="00BE1C0E"/>
    <w:rsid w:val="00C3021C"/>
    <w:rsid w:val="00C45FC9"/>
    <w:rsid w:val="00C55531"/>
    <w:rsid w:val="00C57C21"/>
    <w:rsid w:val="00CC746E"/>
    <w:rsid w:val="00CD2DD7"/>
    <w:rsid w:val="00CE6B4D"/>
    <w:rsid w:val="00CE6D2D"/>
    <w:rsid w:val="00D32917"/>
    <w:rsid w:val="00D4338A"/>
    <w:rsid w:val="00D46027"/>
    <w:rsid w:val="00D62650"/>
    <w:rsid w:val="00DB3682"/>
    <w:rsid w:val="00DD41F6"/>
    <w:rsid w:val="00DF540A"/>
    <w:rsid w:val="00E11B6F"/>
    <w:rsid w:val="00E2438C"/>
    <w:rsid w:val="00E442C4"/>
    <w:rsid w:val="00E679A4"/>
    <w:rsid w:val="00EA5794"/>
    <w:rsid w:val="00EF3961"/>
    <w:rsid w:val="00F13546"/>
    <w:rsid w:val="00F53B7E"/>
    <w:rsid w:val="00F81839"/>
    <w:rsid w:val="00F853D4"/>
    <w:rsid w:val="00F96C49"/>
    <w:rsid w:val="00FA3A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03B"/>
    <w:rPr>
      <w:szCs w:val="24"/>
    </w:rPr>
  </w:style>
  <w:style w:type="paragraph" w:styleId="1">
    <w:name w:val="heading 1"/>
    <w:basedOn w:val="a"/>
    <w:next w:val="a"/>
    <w:link w:val="10"/>
    <w:uiPriority w:val="9"/>
    <w:qFormat/>
    <w:rsid w:val="00462F77"/>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462F7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pPr>
      <w:keepNext/>
      <w:keepLines/>
      <w:spacing w:before="280" w:after="80"/>
      <w:outlineLvl w:val="2"/>
    </w:pPr>
    <w:rPr>
      <w:b/>
      <w:szCs w:val="28"/>
    </w:rPr>
  </w:style>
  <w:style w:type="paragraph" w:styleId="4">
    <w:name w:val="heading 4"/>
    <w:basedOn w:val="a"/>
    <w:next w:val="a"/>
    <w:pPr>
      <w:keepNext/>
      <w:keepLines/>
      <w:spacing w:before="240" w:after="40"/>
      <w:outlineLvl w:val="3"/>
    </w:pPr>
    <w:rPr>
      <w:b/>
      <w:sz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customStyle="1" w:styleId="tkTekst">
    <w:name w:val="_Текст обычный (tkTekst)"/>
    <w:basedOn w:val="a"/>
    <w:rsid w:val="004E103B"/>
    <w:pPr>
      <w:spacing w:after="60" w:line="276" w:lineRule="auto"/>
      <w:ind w:firstLine="567"/>
      <w:jc w:val="both"/>
    </w:pPr>
    <w:rPr>
      <w:rFonts w:ascii="Arial" w:hAnsi="Arial" w:cs="Arial"/>
      <w:sz w:val="20"/>
      <w:szCs w:val="20"/>
    </w:rPr>
  </w:style>
  <w:style w:type="paragraph" w:styleId="a4">
    <w:name w:val="No Spacing"/>
    <w:link w:val="a5"/>
    <w:uiPriority w:val="1"/>
    <w:qFormat/>
    <w:rsid w:val="004C7B91"/>
    <w:pPr>
      <w:suppressAutoHyphens/>
      <w:ind w:firstLine="567"/>
    </w:pPr>
    <w:rPr>
      <w:sz w:val="24"/>
      <w:szCs w:val="24"/>
      <w:lang w:eastAsia="ar-SA"/>
    </w:rPr>
  </w:style>
  <w:style w:type="character" w:customStyle="1" w:styleId="a5">
    <w:name w:val="Без интервала Знак"/>
    <w:link w:val="a4"/>
    <w:uiPriority w:val="1"/>
    <w:rsid w:val="004C7B91"/>
    <w:rPr>
      <w:rFonts w:eastAsia="Times New Roman"/>
      <w:sz w:val="24"/>
      <w:szCs w:val="24"/>
      <w:lang w:eastAsia="ar-SA"/>
    </w:rPr>
  </w:style>
  <w:style w:type="paragraph" w:styleId="a6">
    <w:name w:val="List Paragraph"/>
    <w:basedOn w:val="a"/>
    <w:uiPriority w:val="34"/>
    <w:qFormat/>
    <w:rsid w:val="00A85340"/>
    <w:pPr>
      <w:ind w:left="720"/>
      <w:contextualSpacing/>
    </w:pPr>
  </w:style>
  <w:style w:type="paragraph" w:styleId="a7">
    <w:name w:val="Normal (Web)"/>
    <w:basedOn w:val="a"/>
    <w:uiPriority w:val="99"/>
    <w:unhideWhenUsed/>
    <w:rsid w:val="00A42133"/>
    <w:pPr>
      <w:spacing w:before="100" w:beforeAutospacing="1" w:after="100" w:afterAutospacing="1"/>
    </w:pPr>
    <w:rPr>
      <w:sz w:val="24"/>
    </w:rPr>
  </w:style>
  <w:style w:type="character" w:customStyle="1" w:styleId="10">
    <w:name w:val="Заголовок 1 Знак"/>
    <w:basedOn w:val="a0"/>
    <w:link w:val="1"/>
    <w:uiPriority w:val="9"/>
    <w:rsid w:val="00462F77"/>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rsid w:val="00462F77"/>
    <w:rPr>
      <w:rFonts w:asciiTheme="majorHAnsi" w:eastAsiaTheme="majorEastAsia" w:hAnsiTheme="majorHAnsi" w:cstheme="majorBidi"/>
      <w:b/>
      <w:bCs/>
      <w:color w:val="4F81BD" w:themeColor="accent1"/>
      <w:sz w:val="26"/>
      <w:szCs w:val="26"/>
      <w:lang w:eastAsia="ru-RU"/>
    </w:rPr>
  </w:style>
  <w:style w:type="paragraph" w:styleId="a8">
    <w:name w:val="Subtitle"/>
    <w:basedOn w:val="a"/>
    <w:next w:val="a"/>
    <w:pPr>
      <w:keepNext/>
      <w:keepLines/>
      <w:spacing w:before="360" w:after="80"/>
    </w:pPr>
    <w:rPr>
      <w:rFonts w:ascii="Georgia" w:eastAsia="Georgia" w:hAnsi="Georgia" w:cs="Georgia"/>
      <w:i/>
      <w:color w:val="666666"/>
      <w:sz w:val="48"/>
      <w:szCs w:val="48"/>
    </w:rPr>
  </w:style>
  <w:style w:type="paragraph" w:styleId="HTML">
    <w:name w:val="HTML Preformatted"/>
    <w:basedOn w:val="a"/>
    <w:link w:val="HTML0"/>
    <w:uiPriority w:val="99"/>
    <w:unhideWhenUsed/>
    <w:rsid w:val="00B11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rPr>
  </w:style>
  <w:style w:type="character" w:customStyle="1" w:styleId="HTML0">
    <w:name w:val="Стандартный HTML Знак"/>
    <w:basedOn w:val="a0"/>
    <w:link w:val="HTML"/>
    <w:uiPriority w:val="99"/>
    <w:rsid w:val="00B114E1"/>
    <w:rPr>
      <w:rFonts w:ascii="Courier New" w:eastAsiaTheme="minorEastAsia" w:hAnsi="Courier New" w:cs="Courier New"/>
      <w:sz w:val="20"/>
      <w:szCs w:val="20"/>
    </w:rPr>
  </w:style>
  <w:style w:type="paragraph" w:customStyle="1" w:styleId="tkNazvanie">
    <w:name w:val="_Название (tkNazvanie)"/>
    <w:basedOn w:val="a"/>
    <w:rsid w:val="00653FE4"/>
    <w:pPr>
      <w:spacing w:before="400" w:after="400" w:line="276" w:lineRule="auto"/>
      <w:ind w:left="1134" w:right="1134"/>
      <w:jc w:val="center"/>
    </w:pPr>
    <w:rPr>
      <w:rFonts w:ascii="Arial" w:hAnsi="Arial" w:cs="Arial"/>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03B"/>
    <w:rPr>
      <w:szCs w:val="24"/>
    </w:rPr>
  </w:style>
  <w:style w:type="paragraph" w:styleId="1">
    <w:name w:val="heading 1"/>
    <w:basedOn w:val="a"/>
    <w:next w:val="a"/>
    <w:link w:val="10"/>
    <w:uiPriority w:val="9"/>
    <w:qFormat/>
    <w:rsid w:val="00462F77"/>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462F7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pPr>
      <w:keepNext/>
      <w:keepLines/>
      <w:spacing w:before="280" w:after="80"/>
      <w:outlineLvl w:val="2"/>
    </w:pPr>
    <w:rPr>
      <w:b/>
      <w:szCs w:val="28"/>
    </w:rPr>
  </w:style>
  <w:style w:type="paragraph" w:styleId="4">
    <w:name w:val="heading 4"/>
    <w:basedOn w:val="a"/>
    <w:next w:val="a"/>
    <w:pPr>
      <w:keepNext/>
      <w:keepLines/>
      <w:spacing w:before="240" w:after="40"/>
      <w:outlineLvl w:val="3"/>
    </w:pPr>
    <w:rPr>
      <w:b/>
      <w:sz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customStyle="1" w:styleId="tkTekst">
    <w:name w:val="_Текст обычный (tkTekst)"/>
    <w:basedOn w:val="a"/>
    <w:rsid w:val="004E103B"/>
    <w:pPr>
      <w:spacing w:after="60" w:line="276" w:lineRule="auto"/>
      <w:ind w:firstLine="567"/>
      <w:jc w:val="both"/>
    </w:pPr>
    <w:rPr>
      <w:rFonts w:ascii="Arial" w:hAnsi="Arial" w:cs="Arial"/>
      <w:sz w:val="20"/>
      <w:szCs w:val="20"/>
    </w:rPr>
  </w:style>
  <w:style w:type="paragraph" w:styleId="a4">
    <w:name w:val="No Spacing"/>
    <w:link w:val="a5"/>
    <w:uiPriority w:val="1"/>
    <w:qFormat/>
    <w:rsid w:val="004C7B91"/>
    <w:pPr>
      <w:suppressAutoHyphens/>
      <w:ind w:firstLine="567"/>
    </w:pPr>
    <w:rPr>
      <w:sz w:val="24"/>
      <w:szCs w:val="24"/>
      <w:lang w:eastAsia="ar-SA"/>
    </w:rPr>
  </w:style>
  <w:style w:type="character" w:customStyle="1" w:styleId="a5">
    <w:name w:val="Без интервала Знак"/>
    <w:link w:val="a4"/>
    <w:uiPriority w:val="1"/>
    <w:rsid w:val="004C7B91"/>
    <w:rPr>
      <w:rFonts w:eastAsia="Times New Roman"/>
      <w:sz w:val="24"/>
      <w:szCs w:val="24"/>
      <w:lang w:eastAsia="ar-SA"/>
    </w:rPr>
  </w:style>
  <w:style w:type="paragraph" w:styleId="a6">
    <w:name w:val="List Paragraph"/>
    <w:basedOn w:val="a"/>
    <w:uiPriority w:val="34"/>
    <w:qFormat/>
    <w:rsid w:val="00A85340"/>
    <w:pPr>
      <w:ind w:left="720"/>
      <w:contextualSpacing/>
    </w:pPr>
  </w:style>
  <w:style w:type="paragraph" w:styleId="a7">
    <w:name w:val="Normal (Web)"/>
    <w:basedOn w:val="a"/>
    <w:uiPriority w:val="99"/>
    <w:unhideWhenUsed/>
    <w:rsid w:val="00A42133"/>
    <w:pPr>
      <w:spacing w:before="100" w:beforeAutospacing="1" w:after="100" w:afterAutospacing="1"/>
    </w:pPr>
    <w:rPr>
      <w:sz w:val="24"/>
    </w:rPr>
  </w:style>
  <w:style w:type="character" w:customStyle="1" w:styleId="10">
    <w:name w:val="Заголовок 1 Знак"/>
    <w:basedOn w:val="a0"/>
    <w:link w:val="1"/>
    <w:uiPriority w:val="9"/>
    <w:rsid w:val="00462F77"/>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rsid w:val="00462F77"/>
    <w:rPr>
      <w:rFonts w:asciiTheme="majorHAnsi" w:eastAsiaTheme="majorEastAsia" w:hAnsiTheme="majorHAnsi" w:cstheme="majorBidi"/>
      <w:b/>
      <w:bCs/>
      <w:color w:val="4F81BD" w:themeColor="accent1"/>
      <w:sz w:val="26"/>
      <w:szCs w:val="26"/>
      <w:lang w:eastAsia="ru-RU"/>
    </w:rPr>
  </w:style>
  <w:style w:type="paragraph" w:styleId="a8">
    <w:name w:val="Subtitle"/>
    <w:basedOn w:val="a"/>
    <w:next w:val="a"/>
    <w:pPr>
      <w:keepNext/>
      <w:keepLines/>
      <w:spacing w:before="360" w:after="80"/>
    </w:pPr>
    <w:rPr>
      <w:rFonts w:ascii="Georgia" w:eastAsia="Georgia" w:hAnsi="Georgia" w:cs="Georgia"/>
      <w:i/>
      <w:color w:val="666666"/>
      <w:sz w:val="48"/>
      <w:szCs w:val="48"/>
    </w:rPr>
  </w:style>
  <w:style w:type="paragraph" w:styleId="HTML">
    <w:name w:val="HTML Preformatted"/>
    <w:basedOn w:val="a"/>
    <w:link w:val="HTML0"/>
    <w:uiPriority w:val="99"/>
    <w:unhideWhenUsed/>
    <w:rsid w:val="00B11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rPr>
  </w:style>
  <w:style w:type="character" w:customStyle="1" w:styleId="HTML0">
    <w:name w:val="Стандартный HTML Знак"/>
    <w:basedOn w:val="a0"/>
    <w:link w:val="HTML"/>
    <w:uiPriority w:val="99"/>
    <w:rsid w:val="00B114E1"/>
    <w:rPr>
      <w:rFonts w:ascii="Courier New" w:eastAsiaTheme="minorEastAsia" w:hAnsi="Courier New" w:cs="Courier New"/>
      <w:sz w:val="20"/>
      <w:szCs w:val="20"/>
    </w:rPr>
  </w:style>
  <w:style w:type="paragraph" w:customStyle="1" w:styleId="tkNazvanie">
    <w:name w:val="_Название (tkNazvanie)"/>
    <w:basedOn w:val="a"/>
    <w:rsid w:val="00653FE4"/>
    <w:pPr>
      <w:spacing w:before="400" w:after="400" w:line="276" w:lineRule="auto"/>
      <w:ind w:left="1134" w:right="1134"/>
      <w:jc w:val="center"/>
    </w:pPr>
    <w:rPr>
      <w:rFonts w:ascii="Arial" w:hAnsi="Arial" w:cs="Arial"/>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3358">
      <w:bodyDiv w:val="1"/>
      <w:marLeft w:val="0"/>
      <w:marRight w:val="0"/>
      <w:marTop w:val="0"/>
      <w:marBottom w:val="0"/>
      <w:divBdr>
        <w:top w:val="none" w:sz="0" w:space="0" w:color="auto"/>
        <w:left w:val="none" w:sz="0" w:space="0" w:color="auto"/>
        <w:bottom w:val="none" w:sz="0" w:space="0" w:color="auto"/>
        <w:right w:val="none" w:sz="0" w:space="0" w:color="auto"/>
      </w:divBdr>
    </w:div>
    <w:div w:id="171604659">
      <w:bodyDiv w:val="1"/>
      <w:marLeft w:val="0"/>
      <w:marRight w:val="0"/>
      <w:marTop w:val="0"/>
      <w:marBottom w:val="0"/>
      <w:divBdr>
        <w:top w:val="none" w:sz="0" w:space="0" w:color="auto"/>
        <w:left w:val="none" w:sz="0" w:space="0" w:color="auto"/>
        <w:bottom w:val="none" w:sz="0" w:space="0" w:color="auto"/>
        <w:right w:val="none" w:sz="0" w:space="0" w:color="auto"/>
      </w:divBdr>
    </w:div>
    <w:div w:id="12657291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5389C-D3D1-4121-96FD-3BA620E1D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1722</Words>
  <Characters>9819</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Махабат</cp:lastModifiedBy>
  <cp:revision>2</cp:revision>
  <dcterms:created xsi:type="dcterms:W3CDTF">2019-09-17T05:16:00Z</dcterms:created>
  <dcterms:modified xsi:type="dcterms:W3CDTF">2019-09-17T05:16:00Z</dcterms:modified>
</cp:coreProperties>
</file>